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imes New Roman" w:hAnsi="Times New Roman" w:cs="Times New Roman"/>
          <w:u w:val="thick" w:color="FF0000"/>
        </w:rPr>
      </w:pPr>
      <w:r>
        <w:rPr>
          <w:rFonts w:hint="default" w:ascii="Times New Roman" w:hAnsi="Times New Roman" w:eastAsia="方正正黑简体" w:cs="Times New Roman"/>
          <w:sz w:val="36"/>
          <w:szCs w:val="36"/>
          <w:lang w:eastAsia="zh-CN"/>
        </w:rPr>
        <w:t>津武政备【</w:t>
      </w:r>
      <w:r>
        <w:rPr>
          <w:rFonts w:hint="default" w:ascii="Times New Roman" w:hAnsi="Times New Roman" w:eastAsia="方正正黑简体" w:cs="Times New Roman"/>
          <w:sz w:val="36"/>
          <w:szCs w:val="36"/>
          <w:lang w:val="en-US" w:eastAsia="zh-CN"/>
        </w:rPr>
        <w:t>202</w:t>
      </w:r>
      <w:r>
        <w:rPr>
          <w:rFonts w:hint="default" w:ascii="Times New Roman" w:hAnsi="Times New Roman" w:eastAsia="方正正黑简体" w:cs="Times New Roman"/>
          <w:sz w:val="36"/>
          <w:szCs w:val="36"/>
          <w:lang w:val="en" w:eastAsia="zh-CN"/>
        </w:rPr>
        <w:t>3</w:t>
      </w:r>
      <w:r>
        <w:rPr>
          <w:rFonts w:hint="default" w:ascii="Times New Roman" w:hAnsi="Times New Roman" w:eastAsia="方正正黑简体" w:cs="Times New Roman"/>
          <w:sz w:val="36"/>
          <w:szCs w:val="36"/>
          <w:lang w:eastAsia="zh-CN"/>
        </w:rPr>
        <w:t>】-2-</w:t>
      </w:r>
      <w:r>
        <w:rPr>
          <w:rFonts w:hint="eastAsia" w:ascii="Times New Roman" w:hAnsi="Times New Roman" w:eastAsia="方正正黑简体" w:cs="Times New Roman"/>
          <w:sz w:val="36"/>
          <w:szCs w:val="36"/>
          <w:lang w:val="en-US" w:eastAsia="zh-CN"/>
        </w:rPr>
        <w:t>480</w:t>
      </w:r>
      <w:bookmarkStart w:id="2" w:name="_GoBack"/>
      <w:bookmarkEnd w:id="2"/>
      <w:r>
        <w:rPr>
          <w:rFonts w:hint="default" w:ascii="Times New Roman" w:hAnsi="Times New Roman" w:eastAsia="方正正黑简体" w:cs="Times New Roman"/>
          <w:sz w:val="36"/>
          <w:szCs w:val="36"/>
          <w:lang w:val="en-US" w:eastAsia="zh-CN"/>
        </w:rPr>
        <w:t>号</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0"/>
        <w:rPr>
          <w:rFonts w:hint="default" w:ascii="Times New Roman" w:hAnsi="Times New Roman" w:eastAsia="方正小标宋简体" w:cs="Times New Roman"/>
          <w:sz w:val="44"/>
          <w:szCs w:val="44"/>
        </w:rPr>
      </w:pPr>
      <w:r>
        <w:rPr>
          <w:rFonts w:hint="default" w:ascii="Times New Roman" w:hAnsi="Times New Roman" w:cs="Times New Roman"/>
          <w:u w:val="thick" w:color="FF0000"/>
        </w:rPr>
        <w:pict>
          <v:shape id="_x0000_i1025" o:spt="136" type="#_x0000_t136" style="height:36.75pt;width:435.45pt;" fillcolor="#FF0000" filled="t" stroked="t" coordsize="21600,21600" adj="10800">
            <v:path/>
            <v:fill on="t" color2="#FFFFFF" focussize="0,0"/>
            <v:stroke color="#FF0000"/>
            <v:imagedata o:title=""/>
            <o:lock v:ext="edit" aspectratio="f"/>
            <v:textpath on="t" fitshape="t" fitpath="t" trim="t" xscale="f" string="天津市武清区工业和信息化局" style="font-family:方正小标宋简体;font-size:32pt;v-text-align:center;"/>
            <w10:wrap type="none"/>
            <w10:anchorlock/>
          </v:shape>
        </w:pict>
      </w:r>
    </w:p>
    <w:p>
      <w:pPr>
        <w:spacing w:line="560" w:lineRule="exact"/>
        <w:jc w:val="center"/>
        <w:rPr>
          <w:rFonts w:hint="default" w:ascii="Times New Roman" w:hAnsi="Times New Roman" w:eastAsia="方正小标宋简体" w:cs="Times New Roman"/>
          <w:sz w:val="48"/>
          <w:szCs w:val="48"/>
        </w:rPr>
      </w:pP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仿宋_GB2312" w:cs="Times New Roman"/>
          <w:sz w:val="36"/>
          <w:szCs w:val="36"/>
        </w:rPr>
        <w:t xml:space="preserve">   </w:t>
      </w:r>
      <w:r>
        <w:rPr>
          <w:rFonts w:hint="default" w:ascii="Times New Roman" w:hAnsi="Times New Roman" w:eastAsia="方正小标宋简体" w:cs="Times New Roman"/>
          <w:sz w:val="40"/>
          <w:szCs w:val="40"/>
        </w:rPr>
        <w:t>关于</w:t>
      </w:r>
      <w:r>
        <w:rPr>
          <w:rFonts w:hint="default" w:ascii="Times New Roman" w:hAnsi="Times New Roman" w:eastAsia="方正小标宋简体" w:cs="Times New Roman"/>
          <w:sz w:val="40"/>
          <w:szCs w:val="40"/>
          <w:lang w:eastAsia="zh-CN"/>
        </w:rPr>
        <w:t>组织申报</w:t>
      </w:r>
      <w:r>
        <w:rPr>
          <w:rFonts w:hint="default" w:ascii="Times New Roman" w:hAnsi="Times New Roman" w:eastAsia="方正小标宋简体" w:cs="Times New Roman"/>
          <w:sz w:val="40"/>
          <w:szCs w:val="40"/>
        </w:rPr>
        <w:t>2023年第一批天津市制造业</w:t>
      </w:r>
    </w:p>
    <w:p>
      <w:pPr>
        <w:keepNext w:val="0"/>
        <w:keepLines w:val="0"/>
        <w:pageBreakBefore w:val="0"/>
        <w:kinsoku/>
        <w:wordWrap/>
        <w:overflowPunct/>
        <w:topLinePunct w:val="0"/>
        <w:autoSpaceDE/>
        <w:autoSpaceDN/>
        <w:bidi w:val="0"/>
        <w:spacing w:line="580" w:lineRule="exact"/>
        <w:jc w:val="center"/>
        <w:textAlignment w:val="auto"/>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高质量发展专项资金项目</w:t>
      </w:r>
      <w:r>
        <w:rPr>
          <w:rFonts w:hint="default" w:ascii="Times New Roman" w:hAnsi="Times New Roman" w:eastAsia="方正小标宋简体" w:cs="Times New Roman"/>
          <w:sz w:val="40"/>
          <w:szCs w:val="40"/>
          <w:lang w:eastAsia="zh-CN"/>
        </w:rPr>
        <w:t>的通知</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cs="Times New Roman"/>
        </w:rPr>
      </w:pPr>
      <w:r>
        <w:rPr>
          <w:rFonts w:hint="default" w:ascii="Times New Roman" w:hAnsi="Times New Roman" w:cs="Times New Roman"/>
        </w:rPr>
        <w:t> </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镇街、园区</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按照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市工业和信息化局 市委网信办 市发展改革委 市科技局</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市财政局关于发布2023年第一批天津市制造业高质量发展专项资金项目申报指南的通知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津工信财〔2023〕2号</w:t>
      </w:r>
      <w:r>
        <w:rPr>
          <w:rFonts w:hint="default" w:ascii="Times New Roman" w:hAnsi="Times New Roman" w:eastAsia="仿宋_GB2312" w:cs="Times New Roman"/>
          <w:sz w:val="32"/>
          <w:szCs w:val="32"/>
          <w:lang w:eastAsia="zh-CN"/>
        </w:rPr>
        <w:t>）要求，现</w:t>
      </w:r>
      <w:r>
        <w:rPr>
          <w:rFonts w:hint="default" w:ascii="Times New Roman" w:hAnsi="Times New Roman" w:eastAsia="仿宋_GB2312" w:cs="Times New Roman"/>
          <w:sz w:val="32"/>
          <w:szCs w:val="32"/>
        </w:rPr>
        <w:t>组织开展2023年第一批天津市制造业高质量发展专项资金项目申报工作。现将有关事项通知如下：</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一、支持方向</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（一）推动产业高质量发展</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bookmarkStart w:id="0" w:name="_Hlk134365855"/>
      <w:bookmarkEnd w:id="0"/>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w:t>
      </w:r>
      <w:bookmarkStart w:id="1" w:name="_Hlk134365873"/>
      <w:r>
        <w:rPr>
          <w:rFonts w:hint="default" w:ascii="Times New Roman" w:hAnsi="Times New Roman" w:eastAsia="仿宋_GB2312" w:cs="Times New Roman"/>
          <w:sz w:val="32"/>
          <w:szCs w:val="32"/>
        </w:rPr>
        <w:t>支持工业企业高质量投资（详见附件1）。</w:t>
      </w:r>
      <w:bookmarkEnd w:id="1"/>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（二）促进制造业转型升级</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2．支持软件和信息技术服务业发展（详见附件2）。</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3．支持工业互联网平台建设（详见附件2）。</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4．支持建设智能化数字化应用场景（详见附件3、4、5、6）</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5．支持建设新型智能基础设施（详见附件7）</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（三）提升制造业创新能力</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6．支持推动新产品创新应用（详见附件8）</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二、项目申报</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（一）申报条件</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1．按照《天津市社会信用条例》的相关规定，项目申请单位应为注册登记、税务征管关系均在本市范围内的企事业单位，不能为列入严重失信主体名单的信用主体。</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2．单位依法经营，内部控制制度健全，财务制度规范，具备承担完成项目的能力。</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3．项目符合本通知的支持方向。</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4．项目建设所在地应在本市范围内。</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5．已通过其他渠道获得市级财政支持的项目，不得申请本专项资金。每年度内，同一个项目仅享受一次支持，同一个主体可享受最多3次支持。</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6．其他申报条件详见相关方向附件。</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楷体"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（二）申报程序</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镇街、园区</w:t>
      </w:r>
      <w:r>
        <w:rPr>
          <w:rFonts w:hint="default" w:ascii="Times New Roman" w:hAnsi="Times New Roman" w:eastAsia="仿宋_GB2312" w:cs="Times New Roman"/>
          <w:sz w:val="32"/>
          <w:szCs w:val="32"/>
        </w:rPr>
        <w:t>组织本</w:t>
      </w:r>
      <w:r>
        <w:rPr>
          <w:rFonts w:hint="eastAsia" w:ascii="Times New Roman" w:hAnsi="Times New Roman" w:eastAsia="仿宋_GB2312" w:cs="Times New Roman"/>
          <w:sz w:val="32"/>
          <w:szCs w:val="32"/>
          <w:lang w:eastAsia="zh-CN"/>
        </w:rPr>
        <w:t>辖区</w:t>
      </w:r>
      <w:r>
        <w:rPr>
          <w:rFonts w:hint="default" w:ascii="Times New Roman" w:hAnsi="Times New Roman" w:eastAsia="仿宋_GB2312" w:cs="Times New Roman"/>
          <w:sz w:val="32"/>
          <w:szCs w:val="32"/>
        </w:rPr>
        <w:t>内符合条件的项目进行申报</w:t>
      </w:r>
      <w:r>
        <w:rPr>
          <w:rFonts w:hint="eastAsia" w:ascii="Times New Roman" w:hAnsi="Times New Roman" w:eastAsia="仿宋_GB2312" w:cs="Times New Roman"/>
          <w:sz w:val="32"/>
          <w:szCs w:val="32"/>
          <w:lang w:eastAsia="zh-CN"/>
        </w:rPr>
        <w:t>，</w:t>
      </w:r>
      <w:r>
        <w:rPr>
          <w:rFonts w:eastAsia="仿宋_GB2312"/>
          <w:color w:val="000000"/>
          <w:sz w:val="32"/>
          <w:szCs w:val="32"/>
        </w:rPr>
        <w:t>对项目进行初审，将推荐意见上报区工信局各相关科室</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（三）申报材料</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申报材料中所有复印件要求真实、清晰，加盖单位公章。项目申请单位对提供的全部资料应保存完整以备查。项目申报材料不予退回。申报材料包括以下内容：</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1．项目申请书（附件9）。</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2．申报方向对应附件中要求的材料。</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3．营业执照（三证合一）复印件。</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4.</w:t>
      </w:r>
      <w:r>
        <w:rPr>
          <w:rFonts w:hint="default" w:ascii="Times New Roman" w:hAnsi="Times New Roman" w:eastAsia="仿宋_GB2312" w:cs="Times New Roman"/>
          <w:sz w:val="32"/>
          <w:szCs w:val="32"/>
        </w:rPr>
        <w:t>信用信息。在信用中国（https://www.creditchina.gov.cn）网站查询并下载本企业信用信息报告；在天津市市场主体信用信息公示系统（http://credit.scjg.tj.gov.cn/gsxt）网站查询本企业信用信息，并打印本企业“信息类别分类”下“行政处罚信息”和“信用监管名单信息”页面。</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5．项目申请单位2022年度财务报表审计报告（含附注）。</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6．项目申请单位法人（或主要负责人）、项目负责人身份证复印件。</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（四）材料要求</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1．申报材料用A4纸双面打印，按上述顺序装订，左侧胶装成册，书脊处注明项目名称、申请单位名称。</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2．全套申报材料电子文档。请以“推荐区+企业名称+项目名称”形式命名，刻在一张光盘内，盘面标注</w:t>
      </w:r>
      <w:r>
        <w:rPr>
          <w:rFonts w:hint="eastAsia" w:ascii="Times New Roman" w:hAnsi="Times New Roman" w:eastAsia="仿宋_GB2312" w:cs="Times New Roman"/>
          <w:sz w:val="32"/>
          <w:szCs w:val="32"/>
          <w:lang w:eastAsia="zh-CN"/>
        </w:rPr>
        <w:t>企业名称</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（五）申报时间</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各镇街、园区将项目申报材料（纸质一式四份，光盘一式一份）、正式推荐文件（一式一份），报送区工业和信息化局（</w:t>
      </w:r>
      <w:r>
        <w:rPr>
          <w:rFonts w:hint="default" w:ascii="Times New Roman" w:hAnsi="Times New Roman" w:eastAsia="仿宋_GB2312" w:cs="Times New Roman"/>
          <w:color w:val="000000"/>
          <w:sz w:val="32"/>
          <w:szCs w:val="32"/>
          <w:lang w:val="en-US" w:eastAsia="zh-CN"/>
        </w:rPr>
        <w:t>天津市武清区振华西道与泉旺路交口规划展览馆</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sz w:val="32"/>
          <w:szCs w:val="32"/>
        </w:rPr>
        <w:t>不接受邮寄。</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lang w:eastAsia="zh-CN"/>
        </w:rPr>
        <w:t>区工信局</w:t>
      </w:r>
      <w:r>
        <w:rPr>
          <w:rFonts w:hint="default" w:ascii="Times New Roman" w:hAnsi="Times New Roman" w:eastAsia="仿宋_GB2312" w:cs="Times New Roman"/>
          <w:color w:val="000000"/>
          <w:sz w:val="32"/>
          <w:szCs w:val="32"/>
        </w:rPr>
        <w:t>推荐截止日为202</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rPr>
        <w:t>日，</w:t>
      </w:r>
      <w:r>
        <w:rPr>
          <w:rFonts w:hint="eastAsia" w:ascii="Times New Roman" w:hAnsi="Times New Roman" w:eastAsia="仿宋_GB2312" w:cs="Times New Roman"/>
          <w:color w:val="000000"/>
          <w:sz w:val="32"/>
          <w:szCs w:val="32"/>
          <w:lang w:val="en-US" w:eastAsia="zh-CN"/>
        </w:rPr>
        <w:t>7月24日-28日，区工信局、财政局组织人员对企业申报材料，进行联合审核（含现场审核）。</w:t>
      </w:r>
    </w:p>
    <w:p>
      <w:pPr>
        <w:keepNext w:val="0"/>
        <w:keepLines w:val="0"/>
        <w:pageBreakBefore w:val="0"/>
        <w:kinsoku/>
        <w:wordWrap/>
        <w:overflowPunct/>
        <w:topLinePunct w:val="0"/>
        <w:autoSpaceDE/>
        <w:autoSpaceDN/>
        <w:bidi w:val="0"/>
        <w:adjustRightInd w:val="0"/>
        <w:snapToGrid w:val="0"/>
        <w:spacing w:line="58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逾期不报不再受理。</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三、相关要求</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（一）各</w:t>
      </w:r>
      <w:r>
        <w:rPr>
          <w:rFonts w:hint="default" w:ascii="Times New Roman" w:hAnsi="Times New Roman" w:eastAsia="仿宋_GB2312" w:cs="Times New Roman"/>
          <w:color w:val="000000"/>
          <w:sz w:val="32"/>
          <w:szCs w:val="32"/>
        </w:rPr>
        <w:t>镇街、园区</w:t>
      </w:r>
      <w:r>
        <w:rPr>
          <w:rFonts w:hint="default" w:ascii="Times New Roman" w:hAnsi="Times New Roman" w:eastAsia="仿宋_GB2312" w:cs="Times New Roman"/>
          <w:sz w:val="32"/>
          <w:szCs w:val="32"/>
        </w:rPr>
        <w:t>应对企业是否符合申报条件、申报材料完整性、项目真实性进行审查。</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申请单位应按通知要求，如实填报并提供相关材料，科学合理测算项目新增投入产出情况，对于项目申请单位提供虚假申报材料、恶意串通等骗取专项资金的违法行为，依照国家有关法律法规规定等进行处理。</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b/>
          <w:bCs/>
          <w:sz w:val="32"/>
          <w:szCs w:val="32"/>
        </w:rPr>
      </w:pPr>
      <w:r>
        <w:rPr>
          <w:rFonts w:hint="default" w:ascii="Times New Roman" w:hAnsi="Times New Roman" w:eastAsia="仿宋_GB2312" w:cs="Times New Roman"/>
          <w:sz w:val="32"/>
          <w:szCs w:val="32"/>
        </w:rPr>
        <w:t> </w:t>
      </w:r>
      <w:r>
        <w:rPr>
          <w:rFonts w:hint="default" w:ascii="Times New Roman" w:hAnsi="Times New Roman" w:eastAsia="方正仿宋_GBK" w:cs="Times New Roman"/>
          <w:b/>
          <w:bCs/>
          <w:sz w:val="32"/>
          <w:szCs w:val="32"/>
        </w:rPr>
        <w:t>注：附件1、附件8相关问题请咨询产业政策科电话29527295</w:t>
      </w:r>
      <w:r>
        <w:rPr>
          <w:rFonts w:hint="eastAsia" w:ascii="Times New Roman" w:hAnsi="Times New Roman" w:eastAsia="方正仿宋_GBK" w:cs="Times New Roman"/>
          <w:b/>
          <w:bCs/>
          <w:sz w:val="32"/>
          <w:szCs w:val="32"/>
          <w:lang w:eastAsia="zh-CN"/>
        </w:rPr>
        <w:t>，报送地址规划展览馆</w:t>
      </w:r>
      <w:r>
        <w:rPr>
          <w:rFonts w:hint="eastAsia" w:ascii="Times New Roman" w:hAnsi="Times New Roman" w:eastAsia="方正仿宋_GBK" w:cs="Times New Roman"/>
          <w:b/>
          <w:bCs/>
          <w:sz w:val="32"/>
          <w:szCs w:val="32"/>
          <w:lang w:val="en-US" w:eastAsia="zh-CN"/>
        </w:rPr>
        <w:t>4401室</w:t>
      </w:r>
      <w:r>
        <w:rPr>
          <w:rFonts w:hint="default" w:ascii="Times New Roman" w:hAnsi="Times New Roman" w:eastAsia="方正仿宋_GBK" w:cs="Times New Roman"/>
          <w:b/>
          <w:bCs/>
          <w:sz w:val="32"/>
          <w:szCs w:val="32"/>
        </w:rPr>
        <w:t>；附件2</w:t>
      </w:r>
      <w:r>
        <w:rPr>
          <w:rFonts w:hint="default" w:ascii="Times New Roman" w:hAnsi="Times New Roman" w:eastAsia="方正仿宋_GBK" w:cs="Times New Roman"/>
          <w:b/>
          <w:bCs/>
          <w:sz w:val="32"/>
          <w:szCs w:val="32"/>
          <w:lang w:val="en-US" w:eastAsia="zh-CN"/>
        </w:rPr>
        <w:t>-</w:t>
      </w:r>
      <w:r>
        <w:rPr>
          <w:rFonts w:hint="default" w:ascii="Times New Roman" w:hAnsi="Times New Roman" w:eastAsia="方正仿宋_GBK" w:cs="Times New Roman"/>
          <w:b/>
          <w:bCs/>
          <w:sz w:val="32"/>
          <w:szCs w:val="32"/>
        </w:rPr>
        <w:t>附件</w:t>
      </w:r>
      <w:r>
        <w:rPr>
          <w:rFonts w:hint="default" w:ascii="Times New Roman" w:hAnsi="Times New Roman" w:eastAsia="方正仿宋_GBK" w:cs="Times New Roman"/>
          <w:b/>
          <w:bCs/>
          <w:sz w:val="32"/>
          <w:szCs w:val="32"/>
          <w:lang w:val="en-US" w:eastAsia="zh-CN"/>
        </w:rPr>
        <w:t>7</w:t>
      </w:r>
      <w:r>
        <w:rPr>
          <w:rFonts w:hint="default" w:ascii="Times New Roman" w:hAnsi="Times New Roman" w:eastAsia="方正仿宋_GBK" w:cs="Times New Roman"/>
          <w:b/>
          <w:bCs/>
          <w:sz w:val="32"/>
          <w:szCs w:val="32"/>
        </w:rPr>
        <w:t>相关问题请咨询信息产业科电话29527257</w:t>
      </w:r>
      <w:r>
        <w:rPr>
          <w:rFonts w:hint="eastAsia" w:ascii="Times New Roman" w:hAnsi="Times New Roman" w:eastAsia="方正仿宋_GBK" w:cs="Times New Roman"/>
          <w:b/>
          <w:bCs/>
          <w:sz w:val="32"/>
          <w:szCs w:val="32"/>
          <w:lang w:eastAsia="zh-CN"/>
        </w:rPr>
        <w:t>，报送地址规划展览馆</w:t>
      </w:r>
      <w:r>
        <w:rPr>
          <w:rFonts w:hint="eastAsia" w:ascii="Times New Roman" w:hAnsi="Times New Roman" w:eastAsia="方正仿宋_GBK" w:cs="Times New Roman"/>
          <w:b/>
          <w:bCs/>
          <w:sz w:val="32"/>
          <w:szCs w:val="32"/>
          <w:lang w:val="en-US" w:eastAsia="zh-CN"/>
        </w:rPr>
        <w:t>4402室</w:t>
      </w:r>
      <w:r>
        <w:rPr>
          <w:rFonts w:hint="default" w:ascii="Times New Roman" w:hAnsi="Times New Roman" w:eastAsia="方正仿宋_GBK" w:cs="Times New Roman"/>
          <w:b/>
          <w:bCs/>
          <w:sz w:val="32"/>
          <w:szCs w:val="32"/>
        </w:rPr>
        <w:t>。</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附件：1．2023年第一批天津市制造业高质量发展专项支持工业企业高质量投资项目申报指南</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2．2023年第一批天津市制造业高质量发展专项支持支持软件和信息服务业及工业互联网项目申报指南</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3．2023年第一批天津市制造业高质量发展专项支持应用场景（人工智能、车联网产业发展支撑服务平台建设方向）建设项目申报指南</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4．2023年第一批天津市制造业高质量发展专项支持应用场景（人工智能方向）建设项目申报指南</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5．2023年第一批天津市制造业高质量发展专项支持应用场景（车联网方向）建设项目申报指南</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6．2023年第一批天津市制造业高质量发展专项支持应用场景（电子信息方向）建设项目申报指南</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7．2023年第一批天津市制造业高质量发展专项支持工业互联网标识解析体系建设项目申报指南</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8．2023年第一批天津市制造业高质量发展专项支持首台（套）重大技术装备集成应用项目申报指南</w:t>
      </w:r>
    </w:p>
    <w:p>
      <w:pPr>
        <w:keepNext w:val="0"/>
        <w:keepLines w:val="0"/>
        <w:pageBreakBefore w:val="0"/>
        <w:kinsoku/>
        <w:wordWrap/>
        <w:overflowPunct/>
        <w:topLinePunct w:val="0"/>
        <w:autoSpaceDE/>
        <w:autoSpaceDN/>
        <w:bidi w:val="0"/>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9．天津市制造业高质量发展专项资金项目申请书</w:t>
      </w:r>
    </w:p>
    <w:p>
      <w:pPr>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 </w:t>
      </w:r>
    </w:p>
    <w:p>
      <w:pPr>
        <w:pStyle w:val="6"/>
        <w:keepNext w:val="0"/>
        <w:keepLines w:val="0"/>
        <w:pageBreakBefore w:val="0"/>
        <w:kinsoku/>
        <w:wordWrap/>
        <w:overflowPunct/>
        <w:topLinePunct w:val="0"/>
        <w:autoSpaceDE/>
        <w:autoSpaceDN/>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2023年7月10日</w:t>
      </w:r>
    </w:p>
    <w:sectPr>
      <w:footerReference r:id="rId3" w:type="default"/>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站酷高端黑"/>
    <w:panose1 w:val="02010600030101010101"/>
    <w:charset w:val="86"/>
    <w:family w:val="auto"/>
    <w:pitch w:val="default"/>
    <w:sig w:usb0="00000000" w:usb1="00000000" w:usb2="00000016" w:usb3="00000000" w:csb0="0004000F" w:csb1="00000000"/>
  </w:font>
  <w:font w:name="等线 Light">
    <w:altName w:val="站酷高端黑"/>
    <w:panose1 w:val="02010600030101010101"/>
    <w:charset w:val="86"/>
    <w:family w:val="auto"/>
    <w:pitch w:val="default"/>
    <w:sig w:usb0="00000000" w:usb1="00000000"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方正正黑简体">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等线">
    <w:altName w:val="MStiffHei PRC UltraBold"/>
    <w:panose1 w:val="00000000000000000000"/>
    <w:charset w:val="00"/>
    <w:family w:val="auto"/>
    <w:pitch w:val="default"/>
    <w:sig w:usb0="00000000" w:usb1="00000000" w:usb2="00000000" w:usb3="00000000" w:csb0="00000000" w:csb1="00000000"/>
  </w:font>
  <w:font w:name="MStiffHei PRC UltraBold">
    <w:panose1 w:val="00000500000000000000"/>
    <w:charset w:val="86"/>
    <w:family w:val="auto"/>
    <w:pitch w:val="default"/>
    <w:sig w:usb0="A00002BF" w:usb1="3ACF7CFA" w:usb2="00000016" w:usb3="00000000" w:csb0="00060007" w:csb1="00000000"/>
  </w:font>
  <w:font w:name="等线 Light">
    <w:altName w:val="MStiffHei PRC UltraBold"/>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Times New Roman" w:hAnsi="Times New Roman" w:cs="Times New Roman"/>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8"/>
                      <w:jc w:val="cente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w:t>
                    </w:r>
                    <w:r>
                      <w:rPr>
                        <w:rFonts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D79"/>
    <w:rsid w:val="00096666"/>
    <w:rsid w:val="000C06BF"/>
    <w:rsid w:val="000F4E48"/>
    <w:rsid w:val="00112627"/>
    <w:rsid w:val="00114C42"/>
    <w:rsid w:val="0014093E"/>
    <w:rsid w:val="001956DD"/>
    <w:rsid w:val="001A036C"/>
    <w:rsid w:val="001A405A"/>
    <w:rsid w:val="00247ACD"/>
    <w:rsid w:val="00294F5A"/>
    <w:rsid w:val="002B5484"/>
    <w:rsid w:val="00521D79"/>
    <w:rsid w:val="00550D1E"/>
    <w:rsid w:val="005675D6"/>
    <w:rsid w:val="00573E1E"/>
    <w:rsid w:val="0076077E"/>
    <w:rsid w:val="00895E03"/>
    <w:rsid w:val="008A5D1D"/>
    <w:rsid w:val="008E5A4C"/>
    <w:rsid w:val="009259E0"/>
    <w:rsid w:val="009A50EA"/>
    <w:rsid w:val="009B3E3D"/>
    <w:rsid w:val="009B5327"/>
    <w:rsid w:val="009C42EF"/>
    <w:rsid w:val="009C5385"/>
    <w:rsid w:val="00A745BA"/>
    <w:rsid w:val="00AB48DD"/>
    <w:rsid w:val="00AC066F"/>
    <w:rsid w:val="00AD2FAB"/>
    <w:rsid w:val="00AF4549"/>
    <w:rsid w:val="00B07F09"/>
    <w:rsid w:val="00B20104"/>
    <w:rsid w:val="00B800C9"/>
    <w:rsid w:val="00BA1FD4"/>
    <w:rsid w:val="00BB4856"/>
    <w:rsid w:val="00BB6205"/>
    <w:rsid w:val="00CF58D9"/>
    <w:rsid w:val="00D1535A"/>
    <w:rsid w:val="00D6355A"/>
    <w:rsid w:val="00DE2186"/>
    <w:rsid w:val="00DE5720"/>
    <w:rsid w:val="00DE62A3"/>
    <w:rsid w:val="00E01A5F"/>
    <w:rsid w:val="00E712F7"/>
    <w:rsid w:val="00E81237"/>
    <w:rsid w:val="00E967F7"/>
    <w:rsid w:val="00EC4B71"/>
    <w:rsid w:val="00F031EA"/>
    <w:rsid w:val="00F23A24"/>
    <w:rsid w:val="00F7431C"/>
    <w:rsid w:val="00F971E7"/>
    <w:rsid w:val="00FE3E50"/>
    <w:rsid w:val="0104512D"/>
    <w:rsid w:val="01116A1D"/>
    <w:rsid w:val="02370852"/>
    <w:rsid w:val="02CF5259"/>
    <w:rsid w:val="02D11B87"/>
    <w:rsid w:val="02D7215F"/>
    <w:rsid w:val="02FB5063"/>
    <w:rsid w:val="03687BBD"/>
    <w:rsid w:val="038E382A"/>
    <w:rsid w:val="03EF4005"/>
    <w:rsid w:val="04184994"/>
    <w:rsid w:val="04952468"/>
    <w:rsid w:val="04A73F9A"/>
    <w:rsid w:val="04AC3377"/>
    <w:rsid w:val="04D41E1C"/>
    <w:rsid w:val="05D609BD"/>
    <w:rsid w:val="068073AE"/>
    <w:rsid w:val="06837750"/>
    <w:rsid w:val="06CA47CC"/>
    <w:rsid w:val="0799493F"/>
    <w:rsid w:val="07A01004"/>
    <w:rsid w:val="07AD7F38"/>
    <w:rsid w:val="09345D6C"/>
    <w:rsid w:val="095D6DD9"/>
    <w:rsid w:val="0A137057"/>
    <w:rsid w:val="0A8A3996"/>
    <w:rsid w:val="0A8C036F"/>
    <w:rsid w:val="0AE34520"/>
    <w:rsid w:val="0B043825"/>
    <w:rsid w:val="0B5325CC"/>
    <w:rsid w:val="0B5F3B92"/>
    <w:rsid w:val="0BC26E1F"/>
    <w:rsid w:val="0C672069"/>
    <w:rsid w:val="0C8F38F3"/>
    <w:rsid w:val="0D0013D3"/>
    <w:rsid w:val="0E696AEF"/>
    <w:rsid w:val="0EAB37E3"/>
    <w:rsid w:val="0F1A4A38"/>
    <w:rsid w:val="0F4459DF"/>
    <w:rsid w:val="0F477D61"/>
    <w:rsid w:val="0FB17670"/>
    <w:rsid w:val="0FEA2B1B"/>
    <w:rsid w:val="10130AF2"/>
    <w:rsid w:val="101F74DB"/>
    <w:rsid w:val="10920CC9"/>
    <w:rsid w:val="10D676A4"/>
    <w:rsid w:val="10DB7989"/>
    <w:rsid w:val="11146207"/>
    <w:rsid w:val="11364AC0"/>
    <w:rsid w:val="12753B48"/>
    <w:rsid w:val="12F87EDE"/>
    <w:rsid w:val="1365453B"/>
    <w:rsid w:val="13F12148"/>
    <w:rsid w:val="143A1910"/>
    <w:rsid w:val="14690084"/>
    <w:rsid w:val="14806CA1"/>
    <w:rsid w:val="149C0F0A"/>
    <w:rsid w:val="14B6297E"/>
    <w:rsid w:val="152A5FB5"/>
    <w:rsid w:val="15461A68"/>
    <w:rsid w:val="154A3390"/>
    <w:rsid w:val="155A2227"/>
    <w:rsid w:val="15CF2A25"/>
    <w:rsid w:val="15FD2D37"/>
    <w:rsid w:val="17775B60"/>
    <w:rsid w:val="17EF4A53"/>
    <w:rsid w:val="18530EED"/>
    <w:rsid w:val="18BA5E2B"/>
    <w:rsid w:val="190A5E70"/>
    <w:rsid w:val="1A347D6F"/>
    <w:rsid w:val="1A36257A"/>
    <w:rsid w:val="1A460FD1"/>
    <w:rsid w:val="1ABD5E84"/>
    <w:rsid w:val="1B776D5D"/>
    <w:rsid w:val="1BF009AA"/>
    <w:rsid w:val="1C2154A3"/>
    <w:rsid w:val="1C77326F"/>
    <w:rsid w:val="1CC0690F"/>
    <w:rsid w:val="1DC54B08"/>
    <w:rsid w:val="1DDA18FA"/>
    <w:rsid w:val="1E3450BA"/>
    <w:rsid w:val="1E6BF9D2"/>
    <w:rsid w:val="1E717A8B"/>
    <w:rsid w:val="1EFC005F"/>
    <w:rsid w:val="1F53446E"/>
    <w:rsid w:val="1FFB46F6"/>
    <w:rsid w:val="204F48AE"/>
    <w:rsid w:val="20D035F8"/>
    <w:rsid w:val="217B303C"/>
    <w:rsid w:val="21FD151B"/>
    <w:rsid w:val="220B2859"/>
    <w:rsid w:val="22306D49"/>
    <w:rsid w:val="22692866"/>
    <w:rsid w:val="2280778A"/>
    <w:rsid w:val="22A22C61"/>
    <w:rsid w:val="23125CDE"/>
    <w:rsid w:val="23266F17"/>
    <w:rsid w:val="233869CB"/>
    <w:rsid w:val="23586A1A"/>
    <w:rsid w:val="24156F42"/>
    <w:rsid w:val="244C3DDD"/>
    <w:rsid w:val="24601CA7"/>
    <w:rsid w:val="256E6F1F"/>
    <w:rsid w:val="2594750F"/>
    <w:rsid w:val="25CC34EB"/>
    <w:rsid w:val="25F9645D"/>
    <w:rsid w:val="26AE055F"/>
    <w:rsid w:val="28222311"/>
    <w:rsid w:val="2835547A"/>
    <w:rsid w:val="28BFBEDB"/>
    <w:rsid w:val="2905163D"/>
    <w:rsid w:val="292B6192"/>
    <w:rsid w:val="29402A73"/>
    <w:rsid w:val="294555EC"/>
    <w:rsid w:val="298D2703"/>
    <w:rsid w:val="29980DC2"/>
    <w:rsid w:val="2ACA1B8E"/>
    <w:rsid w:val="2AEB7C6F"/>
    <w:rsid w:val="2B173ABF"/>
    <w:rsid w:val="2B26068C"/>
    <w:rsid w:val="2B402A1B"/>
    <w:rsid w:val="2C0B1A81"/>
    <w:rsid w:val="2C295AF7"/>
    <w:rsid w:val="2D32553E"/>
    <w:rsid w:val="2D765717"/>
    <w:rsid w:val="2D9D5405"/>
    <w:rsid w:val="2DBA596A"/>
    <w:rsid w:val="2E8F5A1B"/>
    <w:rsid w:val="2EA854C0"/>
    <w:rsid w:val="2FCC761C"/>
    <w:rsid w:val="2FDE49FF"/>
    <w:rsid w:val="2FF74EBF"/>
    <w:rsid w:val="30F36602"/>
    <w:rsid w:val="31877535"/>
    <w:rsid w:val="31AF22A7"/>
    <w:rsid w:val="31C162EF"/>
    <w:rsid w:val="320D61DD"/>
    <w:rsid w:val="32A06191"/>
    <w:rsid w:val="32C81595"/>
    <w:rsid w:val="32D9480E"/>
    <w:rsid w:val="32E7524F"/>
    <w:rsid w:val="335F0172"/>
    <w:rsid w:val="33C83F61"/>
    <w:rsid w:val="33FB6DFF"/>
    <w:rsid w:val="340C3BA6"/>
    <w:rsid w:val="342242B0"/>
    <w:rsid w:val="3507315E"/>
    <w:rsid w:val="35275AB6"/>
    <w:rsid w:val="358446A3"/>
    <w:rsid w:val="35BD6F04"/>
    <w:rsid w:val="35DB0754"/>
    <w:rsid w:val="36857B5B"/>
    <w:rsid w:val="36CC7B00"/>
    <w:rsid w:val="372C24E6"/>
    <w:rsid w:val="376E24FE"/>
    <w:rsid w:val="37AD6882"/>
    <w:rsid w:val="37E06AF9"/>
    <w:rsid w:val="37F3C239"/>
    <w:rsid w:val="388C7532"/>
    <w:rsid w:val="392D7C48"/>
    <w:rsid w:val="3AFBF073"/>
    <w:rsid w:val="3B9D7FAB"/>
    <w:rsid w:val="3C091EE2"/>
    <w:rsid w:val="3C9E1ED4"/>
    <w:rsid w:val="3CB14E81"/>
    <w:rsid w:val="3CDFD78B"/>
    <w:rsid w:val="3D728B33"/>
    <w:rsid w:val="3DC52F00"/>
    <w:rsid w:val="3E3D4F9C"/>
    <w:rsid w:val="3E4F5202"/>
    <w:rsid w:val="3E5D2659"/>
    <w:rsid w:val="3E6B0A27"/>
    <w:rsid w:val="3E8F8C00"/>
    <w:rsid w:val="3ECF5BFA"/>
    <w:rsid w:val="3FFD8421"/>
    <w:rsid w:val="3FFE06FA"/>
    <w:rsid w:val="40264F97"/>
    <w:rsid w:val="41460482"/>
    <w:rsid w:val="415963F7"/>
    <w:rsid w:val="42B81751"/>
    <w:rsid w:val="42CD515C"/>
    <w:rsid w:val="42D81A60"/>
    <w:rsid w:val="43043F7F"/>
    <w:rsid w:val="430C68B0"/>
    <w:rsid w:val="43F94295"/>
    <w:rsid w:val="441A2A2A"/>
    <w:rsid w:val="44327329"/>
    <w:rsid w:val="448558C6"/>
    <w:rsid w:val="448E734B"/>
    <w:rsid w:val="453B2968"/>
    <w:rsid w:val="45D53D05"/>
    <w:rsid w:val="46315841"/>
    <w:rsid w:val="47204202"/>
    <w:rsid w:val="472B4140"/>
    <w:rsid w:val="47842D25"/>
    <w:rsid w:val="47A84E5C"/>
    <w:rsid w:val="47DD2AC9"/>
    <w:rsid w:val="47E93878"/>
    <w:rsid w:val="481E137A"/>
    <w:rsid w:val="488277B9"/>
    <w:rsid w:val="488F6321"/>
    <w:rsid w:val="496E25FF"/>
    <w:rsid w:val="4A505D91"/>
    <w:rsid w:val="4AC25285"/>
    <w:rsid w:val="4AE3047C"/>
    <w:rsid w:val="4B201867"/>
    <w:rsid w:val="4C203BD4"/>
    <w:rsid w:val="4C4362AF"/>
    <w:rsid w:val="4C7E11E4"/>
    <w:rsid w:val="4CCAEF83"/>
    <w:rsid w:val="4CE162E8"/>
    <w:rsid w:val="4DD85E60"/>
    <w:rsid w:val="4DE81DEE"/>
    <w:rsid w:val="4EA06474"/>
    <w:rsid w:val="4EA51311"/>
    <w:rsid w:val="4EE75972"/>
    <w:rsid w:val="4EFA5F90"/>
    <w:rsid w:val="4F5029F8"/>
    <w:rsid w:val="4F7671A8"/>
    <w:rsid w:val="4F852CDA"/>
    <w:rsid w:val="4FC3688E"/>
    <w:rsid w:val="510F5914"/>
    <w:rsid w:val="51863065"/>
    <w:rsid w:val="52666E29"/>
    <w:rsid w:val="52AA5B61"/>
    <w:rsid w:val="52AD1BA8"/>
    <w:rsid w:val="537E1C0E"/>
    <w:rsid w:val="54702C67"/>
    <w:rsid w:val="548E1041"/>
    <w:rsid w:val="552C65EA"/>
    <w:rsid w:val="557B2109"/>
    <w:rsid w:val="558771BA"/>
    <w:rsid w:val="559E23C1"/>
    <w:rsid w:val="55A95B29"/>
    <w:rsid w:val="55FFDE58"/>
    <w:rsid w:val="56F363D9"/>
    <w:rsid w:val="574672A8"/>
    <w:rsid w:val="576750AF"/>
    <w:rsid w:val="57E85DCA"/>
    <w:rsid w:val="58045BCD"/>
    <w:rsid w:val="580B46AF"/>
    <w:rsid w:val="582875ED"/>
    <w:rsid w:val="58907763"/>
    <w:rsid w:val="5923785E"/>
    <w:rsid w:val="59501ACA"/>
    <w:rsid w:val="59505A7B"/>
    <w:rsid w:val="59831EE4"/>
    <w:rsid w:val="59AC5366"/>
    <w:rsid w:val="59E78080"/>
    <w:rsid w:val="5B442E0F"/>
    <w:rsid w:val="5B4850EB"/>
    <w:rsid w:val="5BEF14B3"/>
    <w:rsid w:val="5BF41392"/>
    <w:rsid w:val="5C047323"/>
    <w:rsid w:val="5CA3481C"/>
    <w:rsid w:val="5CAF192C"/>
    <w:rsid w:val="5CFB0CD7"/>
    <w:rsid w:val="5D1141DA"/>
    <w:rsid w:val="5D243323"/>
    <w:rsid w:val="5D40059F"/>
    <w:rsid w:val="5D53460B"/>
    <w:rsid w:val="5DA16C1A"/>
    <w:rsid w:val="5DEB0FE1"/>
    <w:rsid w:val="5E7669EC"/>
    <w:rsid w:val="5EC134C9"/>
    <w:rsid w:val="5ECB7B7B"/>
    <w:rsid w:val="5EFB60F3"/>
    <w:rsid w:val="5F39456B"/>
    <w:rsid w:val="5F5F82C2"/>
    <w:rsid w:val="5F9F1036"/>
    <w:rsid w:val="5FBF1947"/>
    <w:rsid w:val="5FD96CD8"/>
    <w:rsid w:val="5FDB114C"/>
    <w:rsid w:val="5FE1DDFC"/>
    <w:rsid w:val="5FF172B1"/>
    <w:rsid w:val="5FF7C5F5"/>
    <w:rsid w:val="60BF5027"/>
    <w:rsid w:val="60EA12AC"/>
    <w:rsid w:val="61EC59FD"/>
    <w:rsid w:val="630B155D"/>
    <w:rsid w:val="63673832"/>
    <w:rsid w:val="654D5DA4"/>
    <w:rsid w:val="65896A24"/>
    <w:rsid w:val="65C59AA9"/>
    <w:rsid w:val="65FA3209"/>
    <w:rsid w:val="66FF420F"/>
    <w:rsid w:val="67061484"/>
    <w:rsid w:val="67FF3CC9"/>
    <w:rsid w:val="68DBC605"/>
    <w:rsid w:val="696951BD"/>
    <w:rsid w:val="69FC32FA"/>
    <w:rsid w:val="6A0020BF"/>
    <w:rsid w:val="6A240ABA"/>
    <w:rsid w:val="6A712414"/>
    <w:rsid w:val="6B623D24"/>
    <w:rsid w:val="6B67375D"/>
    <w:rsid w:val="6C08004C"/>
    <w:rsid w:val="6C0A3F60"/>
    <w:rsid w:val="6CD4354C"/>
    <w:rsid w:val="6CDF86FD"/>
    <w:rsid w:val="6CE970A4"/>
    <w:rsid w:val="6D446D66"/>
    <w:rsid w:val="6D54111E"/>
    <w:rsid w:val="6D7720B2"/>
    <w:rsid w:val="6DDFE949"/>
    <w:rsid w:val="6E2D5735"/>
    <w:rsid w:val="6E345F86"/>
    <w:rsid w:val="6E564113"/>
    <w:rsid w:val="6EFF7A82"/>
    <w:rsid w:val="6F23221B"/>
    <w:rsid w:val="6F2FA946"/>
    <w:rsid w:val="6F774B2D"/>
    <w:rsid w:val="6F7F3F95"/>
    <w:rsid w:val="6F993A1D"/>
    <w:rsid w:val="6FE63249"/>
    <w:rsid w:val="702949BC"/>
    <w:rsid w:val="703F6242"/>
    <w:rsid w:val="70BA2F91"/>
    <w:rsid w:val="714B06DE"/>
    <w:rsid w:val="715B1984"/>
    <w:rsid w:val="7167131D"/>
    <w:rsid w:val="72115722"/>
    <w:rsid w:val="72174460"/>
    <w:rsid w:val="72BE0C2D"/>
    <w:rsid w:val="730955CE"/>
    <w:rsid w:val="731738B3"/>
    <w:rsid w:val="73436D03"/>
    <w:rsid w:val="73C276A3"/>
    <w:rsid w:val="73F3C961"/>
    <w:rsid w:val="749D29F8"/>
    <w:rsid w:val="75590C2C"/>
    <w:rsid w:val="756DA614"/>
    <w:rsid w:val="7576239C"/>
    <w:rsid w:val="758E7F72"/>
    <w:rsid w:val="75B8ED33"/>
    <w:rsid w:val="75B946C5"/>
    <w:rsid w:val="75DF069E"/>
    <w:rsid w:val="75E390C0"/>
    <w:rsid w:val="763D3BCC"/>
    <w:rsid w:val="76410C93"/>
    <w:rsid w:val="76763533"/>
    <w:rsid w:val="76A771C2"/>
    <w:rsid w:val="76EFEBF3"/>
    <w:rsid w:val="776A771B"/>
    <w:rsid w:val="77CB1F2E"/>
    <w:rsid w:val="77F8B8FE"/>
    <w:rsid w:val="780067F4"/>
    <w:rsid w:val="788C7B76"/>
    <w:rsid w:val="790F10BA"/>
    <w:rsid w:val="79291551"/>
    <w:rsid w:val="7938508C"/>
    <w:rsid w:val="795328E5"/>
    <w:rsid w:val="797BA672"/>
    <w:rsid w:val="7A0910AE"/>
    <w:rsid w:val="7AFFC6D9"/>
    <w:rsid w:val="7B6F099E"/>
    <w:rsid w:val="7B9C7519"/>
    <w:rsid w:val="7BCE5788"/>
    <w:rsid w:val="7BE69170"/>
    <w:rsid w:val="7C040B8B"/>
    <w:rsid w:val="7C2D177A"/>
    <w:rsid w:val="7C7732DD"/>
    <w:rsid w:val="7D314788"/>
    <w:rsid w:val="7D7A7453"/>
    <w:rsid w:val="7D7F35C4"/>
    <w:rsid w:val="7DC06D83"/>
    <w:rsid w:val="7DFBD8F8"/>
    <w:rsid w:val="7DFDA401"/>
    <w:rsid w:val="7E0C2835"/>
    <w:rsid w:val="7E2A6EB7"/>
    <w:rsid w:val="7E6F0220"/>
    <w:rsid w:val="7E8220B4"/>
    <w:rsid w:val="7E957DBA"/>
    <w:rsid w:val="7EC43380"/>
    <w:rsid w:val="7EDB9302"/>
    <w:rsid w:val="7F0D54BB"/>
    <w:rsid w:val="7F5F0BF8"/>
    <w:rsid w:val="7FBE558C"/>
    <w:rsid w:val="7FC79D06"/>
    <w:rsid w:val="7FCF2636"/>
    <w:rsid w:val="7FCF94E3"/>
    <w:rsid w:val="7FFFD36A"/>
    <w:rsid w:val="86F7458F"/>
    <w:rsid w:val="93DF2126"/>
    <w:rsid w:val="9D774517"/>
    <w:rsid w:val="B79F179E"/>
    <w:rsid w:val="B7FF463B"/>
    <w:rsid w:val="BA75832B"/>
    <w:rsid w:val="BBB37D91"/>
    <w:rsid w:val="BCD7119C"/>
    <w:rsid w:val="BE7F0DED"/>
    <w:rsid w:val="BEDF04E6"/>
    <w:rsid w:val="BEFF3DE7"/>
    <w:rsid w:val="BFFB5424"/>
    <w:rsid w:val="C9ED2DD7"/>
    <w:rsid w:val="CB7E6D04"/>
    <w:rsid w:val="CBB740AF"/>
    <w:rsid w:val="CF7B04F4"/>
    <w:rsid w:val="CFDBBA5B"/>
    <w:rsid w:val="CFE7179C"/>
    <w:rsid w:val="D1E71FAA"/>
    <w:rsid w:val="D7EBE0BA"/>
    <w:rsid w:val="DBF900A2"/>
    <w:rsid w:val="DD31A350"/>
    <w:rsid w:val="DDB6CBD2"/>
    <w:rsid w:val="DF6BCCFB"/>
    <w:rsid w:val="DFB346A5"/>
    <w:rsid w:val="DFCA7ABA"/>
    <w:rsid w:val="DFEDE675"/>
    <w:rsid w:val="E93BE36C"/>
    <w:rsid w:val="EAFF4F84"/>
    <w:rsid w:val="EBEB1F8D"/>
    <w:rsid w:val="EBFF49EA"/>
    <w:rsid w:val="ED4DC1ED"/>
    <w:rsid w:val="EE5E0728"/>
    <w:rsid w:val="EEFBCD79"/>
    <w:rsid w:val="EF5C36BE"/>
    <w:rsid w:val="EFBFB720"/>
    <w:rsid w:val="EFCD99B9"/>
    <w:rsid w:val="F0CF169A"/>
    <w:rsid w:val="F1EBDC25"/>
    <w:rsid w:val="F29F1452"/>
    <w:rsid w:val="F2FF4426"/>
    <w:rsid w:val="F6EEC78F"/>
    <w:rsid w:val="F7750BE7"/>
    <w:rsid w:val="F7DE1991"/>
    <w:rsid w:val="F7DF9293"/>
    <w:rsid w:val="F7F7BA85"/>
    <w:rsid w:val="F7FE2225"/>
    <w:rsid w:val="F7FE92CF"/>
    <w:rsid w:val="F90FA734"/>
    <w:rsid w:val="FB39E1F7"/>
    <w:rsid w:val="FB3BE7AC"/>
    <w:rsid w:val="FB9FE230"/>
    <w:rsid w:val="FC7D1569"/>
    <w:rsid w:val="FCAFF230"/>
    <w:rsid w:val="FCD25CD2"/>
    <w:rsid w:val="FDD3C1DF"/>
    <w:rsid w:val="FDDF3FC8"/>
    <w:rsid w:val="FDFF9077"/>
    <w:rsid w:val="FEF74B5A"/>
    <w:rsid w:val="FEFBA256"/>
    <w:rsid w:val="FF747B82"/>
    <w:rsid w:val="FF9B77F4"/>
    <w:rsid w:val="FFB7DE7A"/>
    <w:rsid w:val="FFC79950"/>
    <w:rsid w:val="FFCB8631"/>
    <w:rsid w:val="FFFD6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rPr>
      <w:b/>
    </w:rPr>
  </w:style>
  <w:style w:type="paragraph" w:styleId="6">
    <w:name w:val="Body Text"/>
    <w:basedOn w:val="1"/>
    <w:next w:val="1"/>
    <w:link w:val="19"/>
    <w:unhideWhenUsed/>
    <w:qFormat/>
    <w:uiPriority w:val="99"/>
    <w:rPr>
      <w:rFonts w:ascii="Calibri" w:hAnsi="Calibri" w:eastAsia="宋体" w:cs="Times New Roman"/>
      <w:sz w:val="30"/>
      <w:szCs w:val="24"/>
    </w:rPr>
  </w:style>
  <w:style w:type="paragraph" w:styleId="7">
    <w:name w:val="Balloon Text"/>
    <w:basedOn w:val="1"/>
    <w:link w:val="18"/>
    <w:semiHidden/>
    <w:unhideWhenUsed/>
    <w:qFormat/>
    <w:uiPriority w:val="99"/>
    <w:rPr>
      <w:sz w:val="18"/>
      <w:szCs w:val="18"/>
    </w:rPr>
  </w:style>
  <w:style w:type="paragraph" w:styleId="8">
    <w:name w:val="footer"/>
    <w:basedOn w:val="1"/>
    <w:link w:val="2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jc w:val="center"/>
      <w:outlineLvl w:val="0"/>
    </w:pPr>
    <w:rPr>
      <w:rFonts w:ascii="方正小标宋_GBK" w:hAnsi="方正小标宋_GBK" w:eastAsia="方正小标宋_GBK" w:cs="方正小标宋_GBK"/>
      <w:sz w:val="44"/>
      <w:szCs w:val="4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semiHidden/>
    <w:unhideWhenUsed/>
    <w:qFormat/>
    <w:uiPriority w:val="99"/>
    <w:rPr>
      <w:color w:val="0000FF"/>
      <w:u w:val="single"/>
    </w:rPr>
  </w:style>
  <w:style w:type="character" w:styleId="17">
    <w:name w:val="annotation reference"/>
    <w:unhideWhenUsed/>
    <w:qFormat/>
    <w:uiPriority w:val="99"/>
    <w:rPr>
      <w:sz w:val="21"/>
      <w:szCs w:val="21"/>
    </w:rPr>
  </w:style>
  <w:style w:type="character" w:customStyle="1" w:styleId="18">
    <w:name w:val="批注框文本 字符"/>
    <w:basedOn w:val="15"/>
    <w:link w:val="7"/>
    <w:semiHidden/>
    <w:qFormat/>
    <w:uiPriority w:val="99"/>
    <w:rPr>
      <w:sz w:val="18"/>
      <w:szCs w:val="18"/>
    </w:rPr>
  </w:style>
  <w:style w:type="character" w:customStyle="1" w:styleId="19">
    <w:name w:val="正文文本 字符"/>
    <w:basedOn w:val="15"/>
    <w:link w:val="6"/>
    <w:qFormat/>
    <w:uiPriority w:val="99"/>
    <w:rPr>
      <w:rFonts w:ascii="Calibri" w:hAnsi="Calibri" w:eastAsia="宋体" w:cs="Times New Roman"/>
      <w:sz w:val="30"/>
      <w:szCs w:val="24"/>
    </w:rPr>
  </w:style>
  <w:style w:type="character" w:customStyle="1" w:styleId="20">
    <w:name w:val="标题 3 字符"/>
    <w:basedOn w:val="15"/>
    <w:link w:val="5"/>
    <w:qFormat/>
    <w:uiPriority w:val="9"/>
    <w:rPr>
      <w:b/>
      <w:bCs/>
      <w:sz w:val="32"/>
      <w:szCs w:val="32"/>
    </w:rPr>
  </w:style>
  <w:style w:type="character" w:customStyle="1" w:styleId="21">
    <w:name w:val="页脚 字符"/>
    <w:basedOn w:val="15"/>
    <w:link w:val="8"/>
    <w:qFormat/>
    <w:uiPriority w:val="0"/>
    <w:rPr>
      <w:sz w:val="18"/>
      <w:szCs w:val="18"/>
    </w:rPr>
  </w:style>
  <w:style w:type="character" w:customStyle="1" w:styleId="22">
    <w:name w:val="标题 1 字符"/>
    <w:basedOn w:val="15"/>
    <w:link w:val="3"/>
    <w:qFormat/>
    <w:uiPriority w:val="9"/>
    <w:rPr>
      <w:b/>
      <w:bCs/>
      <w:kern w:val="44"/>
      <w:sz w:val="44"/>
      <w:szCs w:val="44"/>
    </w:rPr>
  </w:style>
  <w:style w:type="character" w:customStyle="1" w:styleId="23">
    <w:name w:val="标题 2 字符"/>
    <w:basedOn w:val="15"/>
    <w:link w:val="4"/>
    <w:qFormat/>
    <w:uiPriority w:val="9"/>
    <w:rPr>
      <w:rFonts w:asciiTheme="majorHAnsi" w:hAnsiTheme="majorHAnsi" w:eastAsiaTheme="majorEastAsia" w:cstheme="majorBidi"/>
      <w:b/>
      <w:bCs/>
      <w:sz w:val="32"/>
      <w:szCs w:val="32"/>
    </w:rPr>
  </w:style>
  <w:style w:type="paragraph" w:customStyle="1" w:styleId="24">
    <w:name w:val="列表段落2"/>
    <w:basedOn w:val="1"/>
    <w:unhideWhenUsed/>
    <w:qFormat/>
    <w:uiPriority w:val="34"/>
    <w:pPr>
      <w:ind w:firstLine="420" w:firstLineChars="200"/>
    </w:pPr>
    <w:rPr>
      <w:rFonts w:eastAsia="宋体"/>
    </w:rPr>
  </w:style>
  <w:style w:type="paragraph" w:customStyle="1" w:styleId="25">
    <w:name w:val="msolistparagraph"/>
    <w:basedOn w:val="1"/>
    <w:qFormat/>
    <w:uiPriority w:val="0"/>
    <w:pPr>
      <w:ind w:firstLine="420" w:firstLineChars="200"/>
    </w:pPr>
    <w:rPr>
      <w:rFonts w:ascii="Calibri" w:hAnsi="Calibri" w:eastAsia="宋体" w:cs="Times New Roman"/>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580</Words>
  <Characters>3306</Characters>
  <Lines>27</Lines>
  <Paragraphs>7</Paragraphs>
  <TotalTime>0</TotalTime>
  <ScaleCrop>false</ScaleCrop>
  <LinksUpToDate>false</LinksUpToDate>
  <CharactersWithSpaces>3879</CharactersWithSpaces>
  <Application>WPS Office_11.8.2.10251_F1E327BC-269C-435d-A152-05C5408002CA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2021-09-07T17:24:00Z</dcterms:created>
  <dc:creator>si zhiqiang</dc:creator>
  <cp:lastModifiedBy>kylin</cp:lastModifiedBy>
  <cp:lastPrinted>2023-07-12T01:12:00Z</cp:lastPrinted>
  <dcterms:modified xsi:type="dcterms:W3CDTF">2023-07-12T15:37:04Z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