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回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执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60" w:lineRule="exact"/>
        <w:jc w:val="left"/>
        <w:rPr>
          <w:rFonts w:ascii="Times New Roman" w:hAnsi="Times New Roman" w:eastAsia="方正仿宋简体" w:cs="Times New Roman"/>
          <w:sz w:val="34"/>
          <w:szCs w:val="34"/>
        </w:rPr>
      </w:pPr>
      <w:r>
        <w:rPr>
          <w:rFonts w:ascii="Times New Roman" w:hAnsi="Times New Roman" w:eastAsia="方正仿宋简体" w:cs="Times New Roman"/>
          <w:sz w:val="34"/>
          <w:szCs w:val="34"/>
        </w:rPr>
        <w:t>填报单位（盖章）：</w:t>
      </w: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780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3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职务</w:t>
            </w:r>
          </w:p>
        </w:tc>
        <w:tc>
          <w:tcPr>
            <w:tcW w:w="3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7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  <w:tc>
          <w:tcPr>
            <w:tcW w:w="3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4"/>
                <w:szCs w:val="34"/>
              </w:rPr>
            </w:pPr>
          </w:p>
        </w:tc>
      </w:tr>
    </w:tbl>
    <w:p>
      <w:pPr>
        <w:spacing w:line="560" w:lineRule="exact"/>
        <w:rPr>
          <w:rStyle w:val="5"/>
          <w:b/>
          <w:sz w:val="28"/>
          <w:szCs w:val="28"/>
        </w:rPr>
      </w:pPr>
    </w:p>
    <w:p>
      <w:pPr>
        <w:spacing w:line="560" w:lineRule="exact"/>
        <w:rPr>
          <w:rStyle w:val="5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7C5B"/>
    <w:rsid w:val="0D6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2020-12-04T01:41:00Z</dcterms:created>
  <dc:creator>李霁晖</dc:creator>
  <cp:lastModifiedBy>李霁晖</cp:lastModifiedBy>
  <dcterms:modified xsi:type="dcterms:W3CDTF">2020-12-04T01:41:26Z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