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0D" w:rsidRDefault="00A84F0D" w:rsidP="0076033F">
      <w:pPr>
        <w:snapToGrid w:val="0"/>
        <w:spacing w:line="500" w:lineRule="exact"/>
        <w:ind w:rightChars="15" w:right="45" w:firstLineChars="0" w:firstLine="0"/>
        <w:jc w:val="center"/>
        <w:textAlignment w:val="auto"/>
        <w:rPr>
          <w:rFonts w:ascii="方正小标宋简体" w:eastAsia="方正小标宋简体" w:hAnsi="华文中宋" w:hint="eastAsia"/>
          <w:sz w:val="44"/>
          <w:szCs w:val="44"/>
        </w:rPr>
      </w:pPr>
    </w:p>
    <w:p w:rsidR="0076033F" w:rsidRPr="0076033F" w:rsidRDefault="0076033F" w:rsidP="0076033F">
      <w:pPr>
        <w:snapToGrid w:val="0"/>
        <w:spacing w:line="500" w:lineRule="exact"/>
        <w:ind w:rightChars="15" w:right="45" w:firstLineChars="0" w:firstLine="0"/>
        <w:jc w:val="center"/>
        <w:textAlignment w:val="auto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市发展</w:t>
      </w:r>
      <w:r w:rsidR="00A84F0D">
        <w:rPr>
          <w:rFonts w:ascii="方正小标宋简体" w:eastAsia="方正小标宋简体" w:hAnsi="华文中宋" w:hint="eastAsia"/>
          <w:sz w:val="44"/>
          <w:szCs w:val="44"/>
        </w:rPr>
        <w:t>和</w:t>
      </w:r>
      <w:proofErr w:type="gramStart"/>
      <w:r>
        <w:rPr>
          <w:rFonts w:ascii="方正小标宋简体" w:eastAsia="方正小标宋简体" w:hAnsi="华文中宋" w:hint="eastAsia"/>
          <w:sz w:val="44"/>
          <w:szCs w:val="44"/>
        </w:rPr>
        <w:t>改革委</w:t>
      </w:r>
      <w:r w:rsidR="00A84F0D">
        <w:rPr>
          <w:rFonts w:ascii="方正小标宋简体" w:eastAsia="方正小标宋简体" w:hAnsi="华文中宋" w:hint="eastAsia"/>
          <w:sz w:val="44"/>
          <w:szCs w:val="44"/>
        </w:rPr>
        <w:t>市工业</w:t>
      </w:r>
      <w:proofErr w:type="gramEnd"/>
      <w:r w:rsidR="00A84F0D">
        <w:rPr>
          <w:rFonts w:ascii="方正小标宋简体" w:eastAsia="方正小标宋简体" w:hAnsi="华文中宋" w:hint="eastAsia"/>
          <w:sz w:val="44"/>
          <w:szCs w:val="44"/>
        </w:rPr>
        <w:t>和信息化局</w:t>
      </w:r>
      <w:r w:rsidRPr="0076033F">
        <w:rPr>
          <w:rFonts w:ascii="方正小标宋简体" w:eastAsia="方正小标宋简体" w:hAnsi="华文中宋" w:hint="eastAsia"/>
          <w:sz w:val="44"/>
          <w:szCs w:val="44"/>
        </w:rPr>
        <w:t>关于做好2020年技术改造专项（第二批）中央预算内投资项目申报工作的预通知</w:t>
      </w:r>
    </w:p>
    <w:p w:rsidR="0076033F" w:rsidRDefault="0076033F" w:rsidP="0076033F">
      <w:pPr>
        <w:snapToGrid w:val="0"/>
        <w:ind w:firstLineChars="0" w:firstLine="0"/>
        <w:rPr>
          <w:rFonts w:hint="eastAsia"/>
          <w:szCs w:val="30"/>
        </w:rPr>
      </w:pPr>
    </w:p>
    <w:p w:rsidR="0076033F" w:rsidRPr="008C54DE" w:rsidRDefault="0076033F" w:rsidP="0076033F">
      <w:pPr>
        <w:snapToGrid w:val="0"/>
        <w:spacing w:line="500" w:lineRule="exact"/>
        <w:ind w:rightChars="15" w:right="45" w:firstLineChars="0" w:firstLine="0"/>
        <w:rPr>
          <w:rFonts w:ascii="仿宋_GB2312" w:eastAsia="仿宋_GB2312" w:hint="eastAsia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各区、各</w:t>
      </w:r>
      <w:r>
        <w:rPr>
          <w:rFonts w:ascii="仿宋_GB2312" w:eastAsia="仿宋_GB2312" w:hint="eastAsia"/>
          <w:sz w:val="32"/>
          <w:szCs w:val="32"/>
        </w:rPr>
        <w:t>有关</w:t>
      </w:r>
      <w:r w:rsidRPr="008C54DE">
        <w:rPr>
          <w:rFonts w:ascii="仿宋_GB2312" w:eastAsia="仿宋_GB2312" w:hint="eastAsia"/>
          <w:sz w:val="32"/>
          <w:szCs w:val="32"/>
        </w:rPr>
        <w:t>企业集团:</w:t>
      </w:r>
    </w:p>
    <w:p w:rsidR="0076033F" w:rsidRDefault="0076033F" w:rsidP="0076033F">
      <w:pPr>
        <w:snapToGrid w:val="0"/>
        <w:ind w:rightChars="15" w:right="45" w:firstLine="640"/>
        <w:rPr>
          <w:rFonts w:ascii="仿宋_GB2312" w:eastAsia="仿宋_GB2312" w:hint="eastAsia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按照国家发展改革</w:t>
      </w:r>
      <w:proofErr w:type="gramStart"/>
      <w:r w:rsidRPr="008C54DE">
        <w:rPr>
          <w:rFonts w:ascii="仿宋_GB2312" w:eastAsia="仿宋_GB2312" w:hint="eastAsia"/>
          <w:sz w:val="32"/>
          <w:szCs w:val="32"/>
        </w:rPr>
        <w:t>委</w:t>
      </w:r>
      <w:r>
        <w:rPr>
          <w:rFonts w:ascii="仿宋_GB2312" w:eastAsia="仿宋_GB2312" w:hint="eastAsia"/>
          <w:sz w:val="32"/>
          <w:szCs w:val="32"/>
        </w:rPr>
        <w:t>工业</w:t>
      </w:r>
      <w:proofErr w:type="gramEnd"/>
      <w:r>
        <w:rPr>
          <w:rFonts w:ascii="仿宋_GB2312" w:eastAsia="仿宋_GB2312" w:hint="eastAsia"/>
          <w:sz w:val="32"/>
          <w:szCs w:val="32"/>
        </w:rPr>
        <w:t>和信息化部</w:t>
      </w:r>
      <w:r>
        <w:rPr>
          <w:rFonts w:ascii="仿宋_GB2312" w:eastAsia="仿宋_GB2312" w:hint="eastAsia"/>
          <w:sz w:val="32"/>
          <w:szCs w:val="32"/>
        </w:rPr>
        <w:t>关于</w:t>
      </w:r>
      <w:r w:rsidRPr="0076033F">
        <w:rPr>
          <w:rFonts w:ascii="仿宋_GB2312" w:eastAsia="仿宋_GB2312" w:hint="eastAsia"/>
          <w:sz w:val="32"/>
          <w:szCs w:val="32"/>
        </w:rPr>
        <w:t>做好</w:t>
      </w:r>
      <w:r w:rsidRPr="0076033F">
        <w:rPr>
          <w:rFonts w:ascii="仿宋_GB2312" w:eastAsia="仿宋_GB2312"/>
          <w:sz w:val="32"/>
          <w:szCs w:val="32"/>
        </w:rPr>
        <w:t>20</w:t>
      </w:r>
      <w:r w:rsidRPr="0076033F">
        <w:rPr>
          <w:rFonts w:ascii="仿宋_GB2312" w:eastAsia="仿宋_GB2312" w:hint="eastAsia"/>
          <w:sz w:val="32"/>
          <w:szCs w:val="32"/>
        </w:rPr>
        <w:t>20</w:t>
      </w:r>
      <w:r w:rsidRPr="0076033F">
        <w:rPr>
          <w:rFonts w:ascii="仿宋_GB2312" w:eastAsia="仿宋_GB2312"/>
          <w:sz w:val="32"/>
          <w:szCs w:val="32"/>
        </w:rPr>
        <w:t>年技术改造专项</w:t>
      </w:r>
      <w:r w:rsidRPr="0076033F">
        <w:rPr>
          <w:rFonts w:ascii="仿宋_GB2312" w:eastAsia="仿宋_GB2312" w:hint="eastAsia"/>
          <w:sz w:val="32"/>
          <w:szCs w:val="32"/>
        </w:rPr>
        <w:t>（第二批）项目申报</w:t>
      </w:r>
      <w:r w:rsidR="00A84F0D">
        <w:rPr>
          <w:rFonts w:ascii="仿宋_GB2312" w:eastAsia="仿宋_GB2312" w:hint="eastAsia"/>
          <w:sz w:val="32"/>
          <w:szCs w:val="32"/>
        </w:rPr>
        <w:t>通知要求</w:t>
      </w:r>
      <w:r w:rsidRPr="0076033F">
        <w:rPr>
          <w:rFonts w:ascii="仿宋_GB2312" w:eastAsia="仿宋_GB2312" w:hint="eastAsia"/>
          <w:sz w:val="32"/>
          <w:szCs w:val="32"/>
        </w:rPr>
        <w:t>，现将有关事项提前通知如下（具体以正式通知为准）。</w:t>
      </w:r>
    </w:p>
    <w:p w:rsidR="0076033F" w:rsidRPr="0076033F" w:rsidRDefault="0076033F" w:rsidP="0076033F">
      <w:pPr>
        <w:snapToGrid w:val="0"/>
        <w:spacing w:line="500" w:lineRule="exact"/>
        <w:ind w:rightChars="15" w:right="45" w:firstLine="643"/>
        <w:rPr>
          <w:rFonts w:ascii="仿宋_GB2312" w:eastAsia="仿宋_GB2312"/>
          <w:b/>
          <w:sz w:val="32"/>
          <w:szCs w:val="32"/>
        </w:rPr>
      </w:pPr>
      <w:r w:rsidRPr="004A50A6">
        <w:rPr>
          <w:rFonts w:ascii="仿宋_GB2312" w:eastAsia="仿宋_GB2312" w:hint="eastAsia"/>
          <w:b/>
          <w:sz w:val="32"/>
          <w:szCs w:val="32"/>
        </w:rPr>
        <w:t>一、支持方向</w:t>
      </w:r>
    </w:p>
    <w:p w:rsidR="0076033F" w:rsidRDefault="0076033F" w:rsidP="0076033F">
      <w:pPr>
        <w:snapToGrid w:val="0"/>
        <w:ind w:rightChars="15" w:right="45" w:firstLine="640"/>
        <w:rPr>
          <w:rFonts w:ascii="仿宋_GB2312" w:eastAsia="仿宋_GB2312" w:hint="eastAsia"/>
          <w:sz w:val="32"/>
          <w:szCs w:val="32"/>
        </w:rPr>
      </w:pPr>
      <w:r w:rsidRPr="0076033F">
        <w:rPr>
          <w:rFonts w:ascii="仿宋_GB2312" w:eastAsia="仿宋_GB2312" w:hint="eastAsia"/>
          <w:sz w:val="32"/>
          <w:szCs w:val="32"/>
        </w:rPr>
        <w:t>该</w:t>
      </w:r>
      <w:proofErr w:type="gramStart"/>
      <w:r w:rsidRPr="0076033F">
        <w:rPr>
          <w:rFonts w:ascii="仿宋_GB2312" w:eastAsia="仿宋_GB2312"/>
          <w:sz w:val="32"/>
          <w:szCs w:val="32"/>
        </w:rPr>
        <w:t>专项由</w:t>
      </w:r>
      <w:proofErr w:type="gramEnd"/>
      <w:r w:rsidRPr="0076033F">
        <w:rPr>
          <w:rFonts w:ascii="仿宋_GB2312" w:eastAsia="仿宋_GB2312"/>
          <w:sz w:val="32"/>
          <w:szCs w:val="32"/>
        </w:rPr>
        <w:t>国家发展改革委、工业和信息化部共同组织实施，集中支持《</w:t>
      </w:r>
      <w:r w:rsidRPr="0076033F">
        <w:rPr>
          <w:rFonts w:ascii="仿宋_GB2312" w:eastAsia="仿宋_GB2312" w:hint="eastAsia"/>
          <w:sz w:val="32"/>
          <w:szCs w:val="32"/>
        </w:rPr>
        <w:t>2020</w:t>
      </w:r>
      <w:r w:rsidRPr="0076033F">
        <w:rPr>
          <w:rFonts w:ascii="仿宋_GB2312" w:eastAsia="仿宋_GB2312"/>
          <w:sz w:val="32"/>
          <w:szCs w:val="32"/>
        </w:rPr>
        <w:t>年技术改造专项重点方向》（见附件</w:t>
      </w:r>
      <w:r w:rsidRPr="0076033F">
        <w:rPr>
          <w:rFonts w:ascii="仿宋_GB2312" w:eastAsia="仿宋_GB2312" w:hint="eastAsia"/>
          <w:sz w:val="32"/>
          <w:szCs w:val="32"/>
        </w:rPr>
        <w:t>1</w:t>
      </w:r>
      <w:r w:rsidRPr="0076033F">
        <w:rPr>
          <w:rFonts w:ascii="仿宋_GB2312" w:eastAsia="仿宋_GB2312"/>
          <w:sz w:val="32"/>
          <w:szCs w:val="32"/>
        </w:rPr>
        <w:t>，以下简称《重点方向》）明确的</w:t>
      </w:r>
      <w:r w:rsidRPr="0076033F">
        <w:rPr>
          <w:rFonts w:ascii="仿宋_GB2312" w:eastAsia="仿宋_GB2312" w:hint="eastAsia"/>
          <w:sz w:val="32"/>
          <w:szCs w:val="32"/>
        </w:rPr>
        <w:t>防疫物资补短板、原料药转型升级、自主装备产业化和示范应用、重要战略性矿产资源开发和综合利用、产业链薄弱环节水平提升、产业基础设施能力建设等领域项目</w:t>
      </w:r>
      <w:r w:rsidRPr="0076033F">
        <w:rPr>
          <w:rFonts w:ascii="仿宋_GB2312" w:eastAsia="仿宋_GB2312"/>
          <w:sz w:val="32"/>
          <w:szCs w:val="32"/>
        </w:rPr>
        <w:t>。</w:t>
      </w:r>
    </w:p>
    <w:p w:rsidR="0076033F" w:rsidRPr="004A50A6" w:rsidRDefault="0076033F" w:rsidP="0076033F">
      <w:pPr>
        <w:snapToGrid w:val="0"/>
        <w:spacing w:line="500" w:lineRule="exact"/>
        <w:ind w:rightChars="-176" w:right="-528" w:firstLine="643"/>
        <w:rPr>
          <w:rFonts w:ascii="仿宋_GB2312" w:eastAsia="仿宋_GB2312" w:hint="eastAsia"/>
          <w:b/>
          <w:sz w:val="32"/>
          <w:szCs w:val="32"/>
        </w:rPr>
      </w:pPr>
      <w:r w:rsidRPr="004A50A6">
        <w:rPr>
          <w:rFonts w:ascii="仿宋_GB2312" w:eastAsia="仿宋_GB2312" w:hint="eastAsia"/>
          <w:b/>
          <w:sz w:val="32"/>
          <w:szCs w:val="32"/>
        </w:rPr>
        <w:t>二、项目申报要求</w:t>
      </w:r>
    </w:p>
    <w:p w:rsidR="0076033F" w:rsidRDefault="0076033F" w:rsidP="0076033F">
      <w:pPr>
        <w:snapToGrid w:val="0"/>
        <w:ind w:rightChars="15" w:right="45" w:firstLine="640"/>
        <w:rPr>
          <w:rFonts w:ascii="仿宋_GB2312" w:eastAsia="仿宋_GB2312" w:hint="eastAsia"/>
          <w:sz w:val="32"/>
          <w:szCs w:val="32"/>
        </w:rPr>
      </w:pPr>
      <w:r w:rsidRPr="0076033F">
        <w:rPr>
          <w:rFonts w:ascii="仿宋_GB2312" w:eastAsia="仿宋_GB2312" w:hint="eastAsia"/>
          <w:sz w:val="32"/>
          <w:szCs w:val="32"/>
        </w:rPr>
        <w:t>项目固定资产投资原则上不得低于2亿元。</w:t>
      </w:r>
      <w:r w:rsidRPr="0076033F">
        <w:rPr>
          <w:rFonts w:ascii="仿宋_GB2312" w:eastAsia="仿宋_GB2312"/>
          <w:sz w:val="32"/>
          <w:szCs w:val="32"/>
        </w:rPr>
        <w:t>中央预算内投资</w:t>
      </w:r>
      <w:r w:rsidRPr="0076033F">
        <w:rPr>
          <w:rFonts w:ascii="仿宋_GB2312" w:eastAsia="仿宋_GB2312" w:hint="eastAsia"/>
          <w:sz w:val="32"/>
          <w:szCs w:val="32"/>
        </w:rPr>
        <w:t>原则上</w:t>
      </w:r>
      <w:r w:rsidRPr="0076033F">
        <w:rPr>
          <w:rFonts w:ascii="仿宋_GB2312" w:eastAsia="仿宋_GB2312"/>
          <w:sz w:val="32"/>
          <w:szCs w:val="32"/>
        </w:rPr>
        <w:t>按项目固定资产投资1</w:t>
      </w:r>
      <w:r w:rsidRPr="0076033F">
        <w:rPr>
          <w:rFonts w:ascii="仿宋_GB2312" w:eastAsia="仿宋_GB2312" w:hint="eastAsia"/>
          <w:sz w:val="32"/>
          <w:szCs w:val="32"/>
        </w:rPr>
        <w:t>0</w:t>
      </w:r>
      <w:r w:rsidRPr="0076033F">
        <w:rPr>
          <w:rFonts w:ascii="仿宋_GB2312" w:eastAsia="仿宋_GB2312"/>
          <w:sz w:val="32"/>
          <w:szCs w:val="32"/>
        </w:rPr>
        <w:t>%的比例</w:t>
      </w:r>
      <w:r w:rsidRPr="0076033F">
        <w:rPr>
          <w:rFonts w:ascii="仿宋_GB2312" w:eastAsia="仿宋_GB2312" w:hint="eastAsia"/>
          <w:sz w:val="32"/>
          <w:szCs w:val="32"/>
        </w:rPr>
        <w:t>给予</w:t>
      </w:r>
      <w:r w:rsidRPr="0076033F">
        <w:rPr>
          <w:rFonts w:ascii="仿宋_GB2312" w:eastAsia="仿宋_GB2312"/>
          <w:sz w:val="32"/>
          <w:szCs w:val="32"/>
        </w:rPr>
        <w:t>补助</w:t>
      </w:r>
      <w:r w:rsidRPr="0076033F">
        <w:rPr>
          <w:rFonts w:ascii="仿宋_GB2312" w:eastAsia="仿宋_GB2312" w:hint="eastAsia"/>
          <w:sz w:val="32"/>
          <w:szCs w:val="32"/>
        </w:rPr>
        <w:t>，对于具有一定公益性的平台类项目按照15%的比例给予补助</w:t>
      </w:r>
      <w:r w:rsidRPr="0076033F">
        <w:rPr>
          <w:rFonts w:ascii="仿宋_GB2312" w:eastAsia="仿宋_GB2312"/>
          <w:sz w:val="32"/>
          <w:szCs w:val="32"/>
        </w:rPr>
        <w:t>，单个项目最高补助限额原则上不超过1亿元人民币</w:t>
      </w:r>
      <w:r w:rsidRPr="0076033F">
        <w:rPr>
          <w:rFonts w:ascii="仿宋_GB2312" w:eastAsia="仿宋_GB2312" w:hint="eastAsia"/>
          <w:sz w:val="32"/>
          <w:szCs w:val="32"/>
        </w:rPr>
        <w:t>。</w:t>
      </w:r>
    </w:p>
    <w:p w:rsidR="0076033F" w:rsidRPr="004A50A6" w:rsidRDefault="0076033F" w:rsidP="0076033F">
      <w:pPr>
        <w:snapToGrid w:val="0"/>
        <w:spacing w:line="5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各区、有关企业集团要</w:t>
      </w:r>
      <w:r w:rsidRPr="004A50A6">
        <w:rPr>
          <w:rFonts w:ascii="仿宋_GB2312" w:eastAsia="仿宋_GB2312" w:hint="eastAsia"/>
          <w:sz w:val="32"/>
          <w:szCs w:val="32"/>
        </w:rPr>
        <w:t>对上报项目进行严格审查，确保项目符合以下条件：项目符合</w:t>
      </w:r>
      <w:r w:rsidRPr="004A50A6">
        <w:rPr>
          <w:rFonts w:ascii="仿宋_GB2312" w:eastAsia="仿宋_GB2312"/>
          <w:sz w:val="32"/>
          <w:szCs w:val="32"/>
        </w:rPr>
        <w:t>《重点方向》</w:t>
      </w:r>
      <w:r w:rsidRPr="004A50A6">
        <w:rPr>
          <w:rFonts w:ascii="仿宋_GB2312" w:eastAsia="仿宋_GB2312" w:hint="eastAsia"/>
          <w:sz w:val="32"/>
          <w:szCs w:val="32"/>
        </w:rPr>
        <w:t>相关要求，项目采用</w:t>
      </w:r>
      <w:r w:rsidRPr="004A50A6">
        <w:rPr>
          <w:rFonts w:ascii="仿宋_GB2312" w:eastAsia="仿宋_GB2312" w:hint="eastAsia"/>
          <w:sz w:val="32"/>
          <w:szCs w:val="32"/>
        </w:rPr>
        <w:lastRenderedPageBreak/>
        <w:t>的工艺技术先进可靠且知识产权明晰，项目审批（备案、环评、用地、规划、节能、安全评价等）手续符合有关规定，项目没有获得过中央预算内投资支持等情况，并对申报材料的真实性、合</w:t>
      </w:r>
      <w:proofErr w:type="gramStart"/>
      <w:r w:rsidRPr="004A50A6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4A50A6">
        <w:rPr>
          <w:rFonts w:ascii="仿宋_GB2312" w:eastAsia="仿宋_GB2312" w:hint="eastAsia"/>
          <w:sz w:val="32"/>
          <w:szCs w:val="32"/>
        </w:rPr>
        <w:t>性和审查结果负责。</w:t>
      </w:r>
    </w:p>
    <w:p w:rsidR="0076033F" w:rsidRPr="004A50A6" w:rsidRDefault="0076033F" w:rsidP="0076033F">
      <w:pPr>
        <w:snapToGrid w:val="0"/>
        <w:spacing w:line="5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A50A6">
        <w:rPr>
          <w:rFonts w:ascii="仿宋_GB2312" w:eastAsia="仿宋_GB2312" w:hint="eastAsia"/>
          <w:sz w:val="32"/>
          <w:szCs w:val="32"/>
        </w:rPr>
        <w:t>申报文件须包含以下两方面内容，否则不予参加评审。一是要逐一明确项目单位及项目责任人、日常监管直接责任单位及监管责任人。二是企业以往获得中央内投资支持情况及项目实施情况，有未验收项目的企业原则上不予支持；没有获得过中央预算内投资支持的也要予以明确。</w:t>
      </w:r>
    </w:p>
    <w:p w:rsidR="0076033F" w:rsidRDefault="0076033F" w:rsidP="0076033F">
      <w:pPr>
        <w:snapToGrid w:val="0"/>
        <w:spacing w:line="5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4A50A6">
        <w:rPr>
          <w:rFonts w:ascii="仿宋_GB2312" w:eastAsia="仿宋_GB2312" w:hint="eastAsia"/>
          <w:sz w:val="32"/>
          <w:szCs w:val="32"/>
        </w:rPr>
        <w:t>已经申报过其他中央预算内投资专项的项目不得重复申报、多头申报，近年国务院大督查及中央环保督察“回头看”等检查中被点名批评的企业、依法被列入严重失信名单的企业等不得申报。</w:t>
      </w:r>
    </w:p>
    <w:p w:rsidR="0076033F" w:rsidRPr="004A50A6" w:rsidRDefault="0076033F" w:rsidP="0076033F">
      <w:pPr>
        <w:snapToGrid w:val="0"/>
        <w:spacing w:line="50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因时间紧急，请各区及</w:t>
      </w:r>
      <w:r>
        <w:rPr>
          <w:rFonts w:ascii="仿宋_GB2312" w:eastAsia="仿宋_GB2312" w:hint="eastAsia"/>
          <w:sz w:val="32"/>
          <w:szCs w:val="32"/>
        </w:rPr>
        <w:t>有关</w:t>
      </w:r>
      <w:r w:rsidRPr="008C54DE">
        <w:rPr>
          <w:rFonts w:ascii="仿宋_GB2312" w:eastAsia="仿宋_GB2312" w:hint="eastAsia"/>
          <w:sz w:val="32"/>
          <w:szCs w:val="32"/>
        </w:rPr>
        <w:t>企业集团于</w:t>
      </w:r>
      <w:r>
        <w:rPr>
          <w:rFonts w:ascii="仿宋_GB2312" w:eastAsia="仿宋_GB2312" w:hint="eastAsia"/>
          <w:sz w:val="32"/>
          <w:szCs w:val="32"/>
        </w:rPr>
        <w:t>6</w:t>
      </w:r>
      <w:r w:rsidRPr="008C54D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 w:rsidRPr="008C54DE">
        <w:rPr>
          <w:rFonts w:ascii="仿宋_GB2312" w:eastAsia="仿宋_GB2312" w:hint="eastAsia"/>
          <w:sz w:val="32"/>
          <w:szCs w:val="32"/>
        </w:rPr>
        <w:t>日（星期</w:t>
      </w:r>
      <w:r w:rsidR="00A84F0D">
        <w:rPr>
          <w:rFonts w:ascii="仿宋_GB2312" w:eastAsia="仿宋_GB2312" w:hint="eastAsia"/>
          <w:sz w:val="32"/>
          <w:szCs w:val="32"/>
        </w:rPr>
        <w:t>五</w:t>
      </w:r>
      <w:r w:rsidRPr="008C54DE">
        <w:rPr>
          <w:rFonts w:ascii="仿宋_GB2312" w:eastAsia="仿宋_GB2312" w:hint="eastAsia"/>
          <w:sz w:val="32"/>
          <w:szCs w:val="32"/>
        </w:rPr>
        <w:t>）前将项目申请及下达投资计划的请示</w:t>
      </w:r>
      <w:r>
        <w:rPr>
          <w:rFonts w:ascii="仿宋_GB2312" w:eastAsia="仿宋_GB2312" w:hint="eastAsia"/>
          <w:sz w:val="32"/>
          <w:szCs w:val="32"/>
        </w:rPr>
        <w:t>分别</w:t>
      </w:r>
      <w:r w:rsidRPr="008C54DE">
        <w:rPr>
          <w:rFonts w:ascii="仿宋_GB2312" w:eastAsia="仿宋_GB2312" w:hint="eastAsia"/>
          <w:sz w:val="32"/>
          <w:szCs w:val="32"/>
        </w:rPr>
        <w:t>报送至</w:t>
      </w:r>
      <w:r>
        <w:rPr>
          <w:rFonts w:ascii="仿宋_GB2312" w:eastAsia="仿宋_GB2312" w:hint="eastAsia"/>
          <w:sz w:val="32"/>
          <w:szCs w:val="32"/>
        </w:rPr>
        <w:t>市发展改革</w:t>
      </w:r>
      <w:proofErr w:type="gramStart"/>
      <w:r>
        <w:rPr>
          <w:rFonts w:ascii="仿宋_GB2312" w:eastAsia="仿宋_GB2312" w:hint="eastAsia"/>
          <w:sz w:val="32"/>
          <w:szCs w:val="32"/>
        </w:rPr>
        <w:t>委</w:t>
      </w:r>
      <w:r w:rsidRPr="008C54DE">
        <w:rPr>
          <w:rFonts w:ascii="仿宋_GB2312" w:eastAsia="仿宋_GB2312" w:hint="eastAsia"/>
          <w:sz w:val="32"/>
          <w:szCs w:val="32"/>
        </w:rPr>
        <w:t>工业</w:t>
      </w:r>
      <w:proofErr w:type="gramEnd"/>
      <w:r w:rsidRPr="008C54DE">
        <w:rPr>
          <w:rFonts w:ascii="仿宋_GB2312" w:eastAsia="仿宋_GB2312" w:hint="eastAsia"/>
          <w:sz w:val="32"/>
          <w:szCs w:val="32"/>
        </w:rPr>
        <w:t>国防处</w:t>
      </w:r>
      <w:r>
        <w:rPr>
          <w:rFonts w:ascii="仿宋_GB2312" w:eastAsia="仿宋_GB2312" w:hint="eastAsia"/>
          <w:sz w:val="32"/>
          <w:szCs w:val="32"/>
        </w:rPr>
        <w:t>、市工业和信息化局</w:t>
      </w:r>
      <w:r w:rsidR="00A84F0D">
        <w:rPr>
          <w:rFonts w:ascii="仿宋_GB2312" w:eastAsia="仿宋_GB2312" w:hint="eastAsia"/>
          <w:sz w:val="32"/>
          <w:szCs w:val="32"/>
        </w:rPr>
        <w:t>投资与技术改造</w:t>
      </w:r>
      <w:r>
        <w:rPr>
          <w:rFonts w:ascii="仿宋_GB2312" w:eastAsia="仿宋_GB2312" w:hint="eastAsia"/>
          <w:sz w:val="32"/>
          <w:szCs w:val="32"/>
        </w:rPr>
        <w:t>处</w:t>
      </w:r>
      <w:r w:rsidRPr="008C54DE">
        <w:rPr>
          <w:rFonts w:ascii="仿宋_GB2312" w:eastAsia="仿宋_GB2312" w:hint="eastAsia"/>
          <w:sz w:val="32"/>
          <w:szCs w:val="32"/>
        </w:rPr>
        <w:t>,并附具有相应资质的咨询机构编制的资金申请报告（纸质版、电子版光盘，一式</w:t>
      </w:r>
      <w:r>
        <w:rPr>
          <w:rFonts w:ascii="仿宋_GB2312" w:eastAsia="仿宋_GB2312" w:hint="eastAsia"/>
          <w:sz w:val="32"/>
          <w:szCs w:val="32"/>
        </w:rPr>
        <w:t>3</w:t>
      </w:r>
      <w:r w:rsidRPr="008C54DE">
        <w:rPr>
          <w:rFonts w:ascii="仿宋_GB2312" w:eastAsia="仿宋_GB2312" w:hint="eastAsia"/>
          <w:sz w:val="32"/>
          <w:szCs w:val="32"/>
        </w:rPr>
        <w:t>份）。上报文件中要注明所报项目对应的具体支持方向，</w:t>
      </w:r>
      <w:r w:rsidR="00A84F0D" w:rsidRPr="00A84F0D">
        <w:rPr>
          <w:rFonts w:ascii="仿宋_GB2312" w:eastAsia="仿宋_GB2312" w:hint="eastAsia"/>
          <w:sz w:val="32"/>
          <w:szCs w:val="32"/>
        </w:rPr>
        <w:t>如自主化装备示范应用－粮食加工装备。</w:t>
      </w:r>
    </w:p>
    <w:p w:rsidR="00A84F0D" w:rsidRDefault="00A84F0D" w:rsidP="00C15900">
      <w:pPr>
        <w:snapToGrid w:val="0"/>
        <w:spacing w:line="500" w:lineRule="exact"/>
        <w:ind w:rightChars="-176" w:right="-528" w:firstLineChars="0" w:firstLine="0"/>
        <w:rPr>
          <w:rFonts w:ascii="仿宋_GB2312" w:eastAsia="仿宋_GB2312" w:hint="eastAsia"/>
          <w:sz w:val="32"/>
          <w:szCs w:val="32"/>
        </w:rPr>
      </w:pPr>
    </w:p>
    <w:p w:rsidR="00A84F0D" w:rsidRPr="00A84F0D" w:rsidRDefault="00A84F0D" w:rsidP="00A84F0D">
      <w:pPr>
        <w:snapToGrid w:val="0"/>
        <w:spacing w:line="500" w:lineRule="exact"/>
        <w:ind w:rightChars="-176" w:right="-528" w:firstLine="640"/>
        <w:rPr>
          <w:rFonts w:ascii="仿宋_GB2312" w:eastAsia="仿宋_GB2312" w:hint="eastAsia"/>
          <w:sz w:val="32"/>
          <w:szCs w:val="32"/>
        </w:rPr>
      </w:pPr>
      <w:r w:rsidRPr="00A84F0D">
        <w:rPr>
          <w:rFonts w:ascii="仿宋_GB2312" w:eastAsia="仿宋_GB2312"/>
          <w:sz w:val="32"/>
          <w:szCs w:val="32"/>
        </w:rPr>
        <w:t>附件：1.</w:t>
      </w:r>
      <w:bookmarkStart w:id="0" w:name="OLE_LINK2"/>
      <w:bookmarkStart w:id="1" w:name="OLE_LINK1"/>
      <w:r w:rsidRPr="00A84F0D">
        <w:rPr>
          <w:rFonts w:ascii="仿宋_GB2312" w:eastAsia="仿宋_GB2312"/>
          <w:sz w:val="32"/>
          <w:szCs w:val="32"/>
        </w:rPr>
        <w:t>20</w:t>
      </w:r>
      <w:r w:rsidRPr="00A84F0D">
        <w:rPr>
          <w:rFonts w:ascii="仿宋_GB2312" w:eastAsia="仿宋_GB2312" w:hint="eastAsia"/>
          <w:sz w:val="32"/>
          <w:szCs w:val="32"/>
        </w:rPr>
        <w:t>20</w:t>
      </w:r>
      <w:r w:rsidRPr="00A84F0D">
        <w:rPr>
          <w:rFonts w:ascii="仿宋_GB2312" w:eastAsia="仿宋_GB2312"/>
          <w:sz w:val="32"/>
          <w:szCs w:val="32"/>
        </w:rPr>
        <w:t>年技术改造专项</w:t>
      </w:r>
      <w:r w:rsidRPr="00A84F0D">
        <w:rPr>
          <w:rFonts w:ascii="仿宋_GB2312" w:eastAsia="仿宋_GB2312" w:hint="eastAsia"/>
          <w:sz w:val="32"/>
          <w:szCs w:val="32"/>
        </w:rPr>
        <w:t>第二批</w:t>
      </w:r>
      <w:r w:rsidRPr="00A84F0D">
        <w:rPr>
          <w:rFonts w:ascii="仿宋_GB2312" w:eastAsia="仿宋_GB2312"/>
          <w:sz w:val="32"/>
          <w:szCs w:val="32"/>
        </w:rPr>
        <w:t>重点方向</w:t>
      </w:r>
      <w:bookmarkEnd w:id="0"/>
      <w:bookmarkEnd w:id="1"/>
    </w:p>
    <w:p w:rsidR="00A84F0D" w:rsidRPr="00A84F0D" w:rsidRDefault="00C15900" w:rsidP="00A84F0D">
      <w:pPr>
        <w:snapToGrid w:val="0"/>
        <w:spacing w:line="500" w:lineRule="exact"/>
        <w:ind w:rightChars="-176" w:right="-528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　</w:t>
      </w:r>
      <w:r w:rsidR="00A84F0D" w:rsidRPr="00A84F0D">
        <w:rPr>
          <w:rFonts w:ascii="仿宋_GB2312" w:eastAsia="仿宋_GB2312" w:hint="eastAsia"/>
          <w:sz w:val="32"/>
          <w:szCs w:val="32"/>
        </w:rPr>
        <w:t>2.技术改造专项项目汇总表</w:t>
      </w:r>
    </w:p>
    <w:p w:rsidR="00A84F0D" w:rsidRPr="00A84F0D" w:rsidRDefault="00A84F0D" w:rsidP="00A84F0D">
      <w:pPr>
        <w:snapToGrid w:val="0"/>
        <w:spacing w:line="500" w:lineRule="exact"/>
        <w:ind w:rightChars="-176" w:right="-528" w:firstLine="640"/>
        <w:rPr>
          <w:rFonts w:ascii="仿宋_GB2312" w:eastAsia="仿宋_GB2312" w:hint="eastAsia"/>
          <w:sz w:val="32"/>
          <w:szCs w:val="32"/>
        </w:rPr>
      </w:pPr>
      <w:r w:rsidRPr="00A84F0D">
        <w:rPr>
          <w:rFonts w:ascii="仿宋_GB2312" w:eastAsia="仿宋_GB2312" w:hint="eastAsia"/>
          <w:sz w:val="32"/>
          <w:szCs w:val="32"/>
        </w:rPr>
        <w:t xml:space="preserve">　　　3.技术改造专项项目绩效目标表</w:t>
      </w:r>
    </w:p>
    <w:p w:rsidR="0076033F" w:rsidRDefault="0076033F" w:rsidP="0076033F">
      <w:pPr>
        <w:snapToGrid w:val="0"/>
        <w:spacing w:line="560" w:lineRule="exact"/>
        <w:ind w:leftChars="-173" w:left="-519" w:rightChars="-176" w:right="-528" w:firstLine="640"/>
        <w:rPr>
          <w:rFonts w:ascii="仿宋_GB2312" w:eastAsia="仿宋_GB2312" w:hint="eastAsia"/>
          <w:sz w:val="32"/>
          <w:szCs w:val="32"/>
        </w:rPr>
      </w:pPr>
    </w:p>
    <w:p w:rsidR="00C15900" w:rsidRDefault="00C15900" w:rsidP="0076033F">
      <w:pPr>
        <w:snapToGrid w:val="0"/>
        <w:spacing w:line="560" w:lineRule="exact"/>
        <w:ind w:leftChars="-173" w:left="-519" w:rightChars="-176" w:right="-528" w:firstLine="640"/>
        <w:rPr>
          <w:rFonts w:ascii="仿宋_GB2312" w:eastAsia="仿宋_GB2312" w:hint="eastAsia"/>
          <w:sz w:val="32"/>
          <w:szCs w:val="32"/>
        </w:rPr>
      </w:pPr>
    </w:p>
    <w:p w:rsidR="0076033F" w:rsidRDefault="0076033F" w:rsidP="0076033F">
      <w:pPr>
        <w:snapToGrid w:val="0"/>
        <w:spacing w:line="500" w:lineRule="exact"/>
        <w:ind w:leftChars="-173" w:left="-519" w:rightChars="-176" w:right="-528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天津市发展和改革委员会   天津市工业和信息化局</w:t>
      </w:r>
    </w:p>
    <w:p w:rsidR="0076033F" w:rsidRPr="008C54DE" w:rsidRDefault="0076033F" w:rsidP="0076033F">
      <w:pPr>
        <w:spacing w:line="500" w:lineRule="exact"/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 w:rsidRPr="008C54DE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2020</w:t>
      </w:r>
      <w:r w:rsidRPr="008C54DE">
        <w:rPr>
          <w:rFonts w:ascii="仿宋_GB2312" w:eastAsia="仿宋_GB2312" w:hint="eastAsia"/>
          <w:sz w:val="32"/>
          <w:szCs w:val="32"/>
        </w:rPr>
        <w:t>年</w:t>
      </w:r>
      <w:r w:rsidR="00C15900">
        <w:rPr>
          <w:rFonts w:ascii="仿宋_GB2312" w:eastAsia="仿宋_GB2312" w:hint="eastAsia"/>
          <w:sz w:val="32"/>
          <w:szCs w:val="32"/>
        </w:rPr>
        <w:t>6</w:t>
      </w:r>
      <w:r w:rsidRPr="008C54DE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 w:rsidRPr="008C54DE">
        <w:rPr>
          <w:rFonts w:ascii="仿宋_GB2312" w:eastAsia="仿宋_GB2312" w:hint="eastAsia"/>
          <w:sz w:val="32"/>
          <w:szCs w:val="32"/>
        </w:rPr>
        <w:t>日</w:t>
      </w:r>
    </w:p>
    <w:p w:rsidR="0076033F" w:rsidRDefault="0076033F" w:rsidP="0076033F">
      <w:pPr>
        <w:snapToGrid w:val="0"/>
        <w:spacing w:line="500" w:lineRule="exact"/>
        <w:ind w:rightChars="15" w:right="45" w:firstLine="640"/>
        <w:rPr>
          <w:rFonts w:ascii="仿宋_GB2312" w:eastAsia="仿宋_GB2312" w:hint="eastAsia"/>
          <w:sz w:val="32"/>
          <w:szCs w:val="32"/>
        </w:rPr>
      </w:pPr>
      <w:r w:rsidRPr="008C54DE">
        <w:rPr>
          <w:rFonts w:ascii="仿宋_GB2312" w:eastAsia="仿宋_GB2312" w:hint="eastAsia"/>
          <w:sz w:val="32"/>
          <w:szCs w:val="32"/>
        </w:rPr>
        <w:t>（联系人：</w:t>
      </w:r>
      <w:r w:rsidR="00C15900">
        <w:rPr>
          <w:rFonts w:ascii="仿宋_GB2312" w:eastAsia="仿宋_GB2312" w:hint="eastAsia"/>
          <w:sz w:val="32"/>
          <w:szCs w:val="32"/>
        </w:rPr>
        <w:t xml:space="preserve">市发展和改革委  </w:t>
      </w:r>
      <w:r w:rsidR="00A84F0D">
        <w:rPr>
          <w:rFonts w:ascii="仿宋_GB2312" w:eastAsia="仿宋_GB2312" w:hint="eastAsia"/>
          <w:sz w:val="32"/>
          <w:szCs w:val="32"/>
        </w:rPr>
        <w:t>田人众</w:t>
      </w:r>
      <w:r w:rsidR="00C15900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电话：</w:t>
      </w:r>
      <w:r w:rsidRPr="008C54DE">
        <w:rPr>
          <w:rFonts w:ascii="仿宋_GB2312" w:eastAsia="仿宋_GB2312" w:hint="eastAsia"/>
          <w:sz w:val="32"/>
          <w:szCs w:val="32"/>
        </w:rPr>
        <w:t>23142139</w:t>
      </w:r>
      <w:r w:rsidR="00C15900">
        <w:rPr>
          <w:rFonts w:ascii="仿宋_GB2312" w:eastAsia="仿宋_GB2312" w:hint="eastAsia"/>
          <w:sz w:val="32"/>
          <w:szCs w:val="32"/>
        </w:rPr>
        <w:t xml:space="preserve"> </w:t>
      </w:r>
    </w:p>
    <w:p w:rsidR="00C15900" w:rsidRPr="00C15900" w:rsidRDefault="00C15900" w:rsidP="00C15900">
      <w:pPr>
        <w:snapToGrid w:val="0"/>
        <w:spacing w:line="500" w:lineRule="exact"/>
        <w:ind w:rightChars="15" w:right="45"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市工业和信息化局  </w:t>
      </w:r>
      <w:proofErr w:type="gramStart"/>
      <w:r>
        <w:rPr>
          <w:rFonts w:ascii="仿宋_GB2312" w:eastAsia="仿宋_GB2312" w:hint="eastAsia"/>
          <w:sz w:val="32"/>
          <w:szCs w:val="32"/>
        </w:rPr>
        <w:t>刘进旭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电话：83605306）</w:t>
      </w:r>
    </w:p>
    <w:p w:rsidR="0076033F" w:rsidRPr="0076033F" w:rsidRDefault="0076033F" w:rsidP="0076033F">
      <w:pPr>
        <w:snapToGrid w:val="0"/>
        <w:ind w:rightChars="15" w:right="45" w:firstLine="640"/>
        <w:rPr>
          <w:rFonts w:ascii="仿宋_GB2312" w:eastAsia="仿宋_GB2312" w:hint="eastAsia"/>
          <w:sz w:val="32"/>
          <w:szCs w:val="32"/>
        </w:rPr>
      </w:pPr>
    </w:p>
    <w:p w:rsidR="0076033F" w:rsidRDefault="0076033F" w:rsidP="0076033F">
      <w:pPr>
        <w:snapToGrid w:val="0"/>
        <w:ind w:left="1800" w:hangingChars="600" w:hanging="1800"/>
        <w:rPr>
          <w:szCs w:val="30"/>
        </w:rPr>
      </w:pPr>
    </w:p>
    <w:p w:rsidR="0076033F" w:rsidRDefault="0076033F" w:rsidP="00A84F0D">
      <w:pPr>
        <w:snapToGrid w:val="0"/>
        <w:ind w:firstLineChars="450" w:firstLine="1350"/>
        <w:rPr>
          <w:rFonts w:hint="eastAsia"/>
        </w:rPr>
      </w:pPr>
      <w:r>
        <w:rPr>
          <w:rFonts w:hint="eastAsia"/>
          <w:szCs w:val="30"/>
        </w:rPr>
        <w:t xml:space="preserve">                           </w:t>
      </w:r>
    </w:p>
    <w:p w:rsidR="00EA487E" w:rsidRPr="0076033F" w:rsidRDefault="00EA487E" w:rsidP="0076033F">
      <w:pPr>
        <w:ind w:firstLine="600"/>
      </w:pPr>
      <w:bookmarkStart w:id="2" w:name="_GoBack"/>
      <w:bookmarkEnd w:id="2"/>
    </w:p>
    <w:sectPr w:rsidR="00EA487E" w:rsidRPr="00760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616" w:bottom="1814" w:left="1616" w:header="851" w:footer="1474" w:gutter="0"/>
      <w:cols w:space="720"/>
      <w:docGrid w:type="lines" w:linePitch="5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8B" w:rsidRDefault="0058648B" w:rsidP="0076033F">
      <w:pPr>
        <w:spacing w:line="240" w:lineRule="auto"/>
        <w:ind w:firstLine="600"/>
      </w:pPr>
      <w:r>
        <w:separator/>
      </w:r>
    </w:p>
  </w:endnote>
  <w:endnote w:type="continuationSeparator" w:id="0">
    <w:p w:rsidR="0058648B" w:rsidRDefault="0058648B" w:rsidP="0076033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48B">
    <w:pPr>
      <w:pStyle w:val="a4"/>
      <w:ind w:right="141" w:firstLine="560"/>
      <w:rPr>
        <w:rFonts w:ascii="仿宋_GB2312" w:eastAsia="仿宋_GB2312" w:hAnsi="宋体"/>
        <w:caps/>
        <w:sz w:val="28"/>
        <w:szCs w:val="28"/>
      </w:rPr>
    </w:pPr>
    <w:r>
      <w:rPr>
        <w:rFonts w:ascii="仿宋_GB2312" w:eastAsia="仿宋_GB2312" w:hAnsi="宋体"/>
        <w:caps/>
        <w:sz w:val="28"/>
        <w:szCs w:val="28"/>
      </w:rPr>
      <w:t>—</w:t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eastAsia="仿宋_GB2312"/>
        <w:caps/>
        <w:sz w:val="28"/>
        <w:szCs w:val="28"/>
      </w:rPr>
      <w:fldChar w:fldCharType="begin"/>
    </w:r>
    <w:r>
      <w:rPr>
        <w:rFonts w:eastAsia="仿宋_GB2312"/>
        <w:caps/>
        <w:sz w:val="28"/>
        <w:szCs w:val="28"/>
      </w:rPr>
      <w:instrText>PAGE   \* MERGEFORMAT</w:instrText>
    </w:r>
    <w:r>
      <w:rPr>
        <w:rFonts w:eastAsia="仿宋_GB2312"/>
        <w:caps/>
        <w:sz w:val="28"/>
        <w:szCs w:val="28"/>
      </w:rPr>
      <w:fldChar w:fldCharType="separate"/>
    </w:r>
    <w:r w:rsidRPr="007C5A53">
      <w:rPr>
        <w:rFonts w:eastAsia="仿宋_GB2312"/>
        <w:caps/>
        <w:noProof/>
        <w:sz w:val="28"/>
        <w:szCs w:val="28"/>
        <w:lang w:val="zh-CN" w:eastAsia="zh-CN"/>
      </w:rPr>
      <w:t>2</w:t>
    </w:r>
    <w:r>
      <w:rPr>
        <w:rFonts w:eastAsia="仿宋_GB2312"/>
        <w:caps/>
        <w:sz w:val="28"/>
        <w:szCs w:val="28"/>
      </w:rPr>
      <w:fldChar w:fldCharType="end"/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ascii="仿宋_GB2312" w:eastAsia="仿宋_GB2312" w:hAnsi="宋体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48B">
    <w:pPr>
      <w:pStyle w:val="a4"/>
      <w:ind w:right="141" w:firstLine="560"/>
      <w:jc w:val="right"/>
      <w:rPr>
        <w:rFonts w:ascii="仿宋_GB2312" w:eastAsia="仿宋_GB2312" w:hAnsi="宋体"/>
        <w:caps/>
        <w:sz w:val="28"/>
        <w:szCs w:val="28"/>
      </w:rPr>
    </w:pPr>
    <w:r>
      <w:rPr>
        <w:rFonts w:ascii="仿宋_GB2312" w:eastAsia="仿宋_GB2312" w:hAnsi="宋体"/>
        <w:caps/>
        <w:sz w:val="28"/>
        <w:szCs w:val="28"/>
      </w:rPr>
      <w:t>—</w:t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eastAsia="仿宋_GB2312"/>
        <w:caps/>
        <w:sz w:val="28"/>
        <w:szCs w:val="28"/>
      </w:rPr>
      <w:fldChar w:fldCharType="begin"/>
    </w:r>
    <w:r>
      <w:rPr>
        <w:rFonts w:eastAsia="仿宋_GB2312"/>
        <w:caps/>
        <w:sz w:val="28"/>
        <w:szCs w:val="28"/>
      </w:rPr>
      <w:instrText>PAGE   \* MERGEFORMAT</w:instrText>
    </w:r>
    <w:r>
      <w:rPr>
        <w:rFonts w:eastAsia="仿宋_GB2312"/>
        <w:caps/>
        <w:sz w:val="28"/>
        <w:szCs w:val="28"/>
      </w:rPr>
      <w:fldChar w:fldCharType="separate"/>
    </w:r>
    <w:r w:rsidR="00C15900" w:rsidRPr="00C15900">
      <w:rPr>
        <w:rFonts w:eastAsia="仿宋_GB2312"/>
        <w:caps/>
        <w:noProof/>
        <w:sz w:val="28"/>
        <w:szCs w:val="28"/>
        <w:lang w:val="zh-CN" w:eastAsia="zh-CN"/>
      </w:rPr>
      <w:t>3</w:t>
    </w:r>
    <w:r>
      <w:rPr>
        <w:rFonts w:eastAsia="仿宋_GB2312"/>
        <w:caps/>
        <w:sz w:val="28"/>
        <w:szCs w:val="28"/>
      </w:rPr>
      <w:fldChar w:fldCharType="end"/>
    </w:r>
    <w:r>
      <w:rPr>
        <w:rFonts w:ascii="仿宋_GB2312" w:eastAsia="仿宋_GB2312" w:hAnsi="宋体" w:hint="eastAsia"/>
        <w:caps/>
        <w:sz w:val="28"/>
        <w:szCs w:val="28"/>
      </w:rPr>
      <w:t xml:space="preserve"> </w:t>
    </w:r>
    <w:r>
      <w:rPr>
        <w:rFonts w:ascii="仿宋_GB2312" w:eastAsia="仿宋_GB2312" w:hAnsi="宋体"/>
        <w:caps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48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8B" w:rsidRDefault="0058648B" w:rsidP="0076033F">
      <w:pPr>
        <w:spacing w:line="240" w:lineRule="auto"/>
        <w:ind w:firstLine="600"/>
      </w:pPr>
      <w:r>
        <w:separator/>
      </w:r>
    </w:p>
  </w:footnote>
  <w:footnote w:type="continuationSeparator" w:id="0">
    <w:p w:rsidR="0058648B" w:rsidRDefault="0058648B" w:rsidP="0076033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48B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48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8648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FEEBDC"/>
    <w:multiLevelType w:val="singleLevel"/>
    <w:tmpl w:val="F8FEEBD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B"/>
    <w:rsid w:val="0058648B"/>
    <w:rsid w:val="0076033F"/>
    <w:rsid w:val="00A84F0D"/>
    <w:rsid w:val="00C15900"/>
    <w:rsid w:val="00EA487E"/>
    <w:rsid w:val="00F7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3F"/>
    <w:pPr>
      <w:widowControl w:val="0"/>
      <w:spacing w:line="588" w:lineRule="exact"/>
      <w:ind w:firstLineChars="200" w:firstLine="200"/>
      <w:jc w:val="both"/>
      <w:textAlignment w:val="center"/>
    </w:pPr>
    <w:rPr>
      <w:rFonts w:ascii="Times New Roman" w:eastAsia="方正仿宋_GBK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3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3F"/>
    <w:pPr>
      <w:widowControl w:val="0"/>
      <w:spacing w:line="588" w:lineRule="exact"/>
      <w:ind w:firstLineChars="200" w:firstLine="200"/>
      <w:jc w:val="both"/>
      <w:textAlignment w:val="center"/>
    </w:pPr>
    <w:rPr>
      <w:rFonts w:ascii="Times New Roman" w:eastAsia="方正仿宋_GBK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田人众</dc:creator>
  <cp:keywords/>
  <dc:description/>
  <cp:lastModifiedBy>田人众</cp:lastModifiedBy>
  <cp:revision>3</cp:revision>
  <cp:lastPrinted>2020-06-06T00:26:00Z</cp:lastPrinted>
  <dcterms:created xsi:type="dcterms:W3CDTF">2020-06-05T23:58:00Z</dcterms:created>
  <dcterms:modified xsi:type="dcterms:W3CDTF">2020-06-06T00:28:00Z</dcterms:modified>
</cp:coreProperties>
</file>