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sz w:val="48"/>
          <w:szCs w:val="48"/>
        </w:rPr>
      </w:pPr>
    </w:p>
    <w:p>
      <w:pPr>
        <w:rPr>
          <w:rFonts w:asciiTheme="majorEastAsia" w:hAnsiTheme="majorEastAsia" w:eastAsiaTheme="majorEastAsia"/>
          <w:sz w:val="48"/>
          <w:szCs w:val="48"/>
        </w:rPr>
      </w:pPr>
    </w:p>
    <w:p>
      <w:pPr>
        <w:jc w:val="center"/>
        <w:rPr>
          <w:rFonts w:asciiTheme="majorEastAsia" w:hAnsiTheme="majorEastAsia" w:eastAsiaTheme="majorEastAsia"/>
          <w:b/>
          <w:bCs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bCs/>
          <w:sz w:val="48"/>
          <w:szCs w:val="48"/>
        </w:rPr>
        <w:t>推  荐  函</w:t>
      </w:r>
    </w:p>
    <w:p>
      <w:pPr>
        <w:rPr>
          <w:rFonts w:asciiTheme="majorEastAsia" w:hAnsiTheme="majorEastAsia" w:eastAsiaTheme="majorEastAsia"/>
          <w:sz w:val="48"/>
          <w:szCs w:val="48"/>
        </w:rPr>
      </w:pPr>
    </w:p>
    <w:p>
      <w:pPr>
        <w:rPr>
          <w:rFonts w:ascii="仿宋_GB2312" w:eastAsia="仿宋_GB2312" w:hAnsiTheme="majorEastAsia"/>
          <w:sz w:val="36"/>
          <w:szCs w:val="36"/>
        </w:rPr>
      </w:pPr>
      <w:r>
        <w:rPr>
          <w:rFonts w:hint="eastAsia" w:ascii="仿宋_GB2312" w:eastAsia="仿宋_GB2312" w:hAnsiTheme="majorEastAsia"/>
          <w:sz w:val="36"/>
          <w:szCs w:val="36"/>
        </w:rPr>
        <w:t>天津市武清区科学技术委员会：</w:t>
      </w:r>
    </w:p>
    <w:p>
      <w:pPr>
        <w:ind w:firstLine="720" w:firstLineChars="200"/>
        <w:rPr>
          <w:rFonts w:hint="eastAsia" w:ascii="仿宋_GB2312" w:eastAsia="仿宋_GB2312" w:hAnsiTheme="majorEastAsia"/>
          <w:sz w:val="36"/>
          <w:szCs w:val="36"/>
        </w:rPr>
      </w:pPr>
      <w:r>
        <w:rPr>
          <w:rFonts w:hint="eastAsia" w:ascii="仿宋_GB2312" w:eastAsia="仿宋_GB2312" w:hAnsiTheme="majorEastAsia"/>
          <w:sz w:val="36"/>
          <w:szCs w:val="36"/>
          <w:u w:val="single"/>
        </w:rPr>
        <w:t xml:space="preserve"> </w:t>
      </w:r>
      <w:r>
        <w:rPr>
          <w:rFonts w:hint="eastAsia" w:ascii="仿宋_GB2312" w:eastAsia="仿宋_GB2312" w:hAnsiTheme="majorEastAsia"/>
          <w:sz w:val="36"/>
          <w:szCs w:val="36"/>
          <w:u w:val="single"/>
          <w:lang w:val="en-US" w:eastAsia="zh-CN"/>
        </w:rPr>
        <w:t xml:space="preserve">             </w:t>
      </w:r>
      <w:r>
        <w:rPr>
          <w:rFonts w:hint="eastAsia" w:ascii="仿宋_GB2312" w:eastAsia="仿宋_GB2312" w:hAnsiTheme="majorEastAsia"/>
          <w:sz w:val="36"/>
          <w:szCs w:val="36"/>
          <w:u w:val="single"/>
        </w:rPr>
        <w:t xml:space="preserve">  </w:t>
      </w:r>
      <w:r>
        <w:rPr>
          <w:rFonts w:hint="eastAsia" w:ascii="仿宋_GB2312" w:eastAsia="仿宋_GB2312" w:hAnsiTheme="majorEastAsia"/>
          <w:sz w:val="36"/>
          <w:szCs w:val="36"/>
        </w:rPr>
        <w:t xml:space="preserve">企业系注册于我辖区内的企业，该企业的（   </w:t>
      </w:r>
      <w:r>
        <w:rPr>
          <w:rFonts w:hint="eastAsia" w:ascii="仿宋_GB2312" w:eastAsia="仿宋_GB2312" w:hAnsiTheme="majorEastAsia"/>
          <w:sz w:val="36"/>
          <w:szCs w:val="36"/>
          <w:lang w:eastAsia="zh-CN"/>
        </w:rPr>
        <w:t>团队名称</w:t>
      </w:r>
      <w:r>
        <w:rPr>
          <w:rFonts w:hint="eastAsia" w:ascii="仿宋_GB2312" w:eastAsia="仿宋_GB2312" w:hAnsiTheme="majorEastAsia"/>
          <w:sz w:val="36"/>
          <w:szCs w:val="36"/>
        </w:rPr>
        <w:t xml:space="preserve">   ）符合天津市</w:t>
      </w:r>
      <w:r>
        <w:rPr>
          <w:rFonts w:hint="eastAsia" w:ascii="仿宋_GB2312" w:eastAsia="仿宋_GB2312" w:hAnsiTheme="majorEastAsia"/>
          <w:sz w:val="36"/>
          <w:szCs w:val="36"/>
          <w:lang w:eastAsia="zh-CN"/>
        </w:rPr>
        <w:t>“特支计划”</w:t>
      </w:r>
      <w:r>
        <w:rPr>
          <w:rFonts w:hint="eastAsia" w:ascii="仿宋_GB2312" w:eastAsia="仿宋_GB2312" w:hAnsiTheme="majorEastAsia"/>
          <w:sz w:val="36"/>
          <w:szCs w:val="36"/>
        </w:rPr>
        <w:t>高层次创新创业团队的申报条件，且企业正常经营，企业及申请</w:t>
      </w:r>
      <w:r>
        <w:rPr>
          <w:rFonts w:hint="eastAsia" w:ascii="仿宋_GB2312" w:eastAsia="仿宋_GB2312" w:hAnsiTheme="majorEastAsia"/>
          <w:sz w:val="36"/>
          <w:szCs w:val="36"/>
          <w:lang w:eastAsia="zh-CN"/>
        </w:rPr>
        <w:t>团队</w:t>
      </w:r>
      <w:r>
        <w:rPr>
          <w:rFonts w:hint="eastAsia" w:ascii="仿宋_GB2312" w:eastAsia="仿宋_GB2312" w:hAnsiTheme="majorEastAsia"/>
          <w:sz w:val="36"/>
          <w:szCs w:val="36"/>
        </w:rPr>
        <w:t>均无违法违规违纪情况，申报材料内容真实有效，同意推</w:t>
      </w:r>
      <w:bookmarkStart w:id="0" w:name="_GoBack"/>
      <w:bookmarkEnd w:id="0"/>
      <w:r>
        <w:rPr>
          <w:rFonts w:hint="eastAsia" w:ascii="仿宋_GB2312" w:eastAsia="仿宋_GB2312" w:hAnsiTheme="majorEastAsia"/>
          <w:sz w:val="36"/>
          <w:szCs w:val="36"/>
        </w:rPr>
        <w:t>荐。</w:t>
      </w:r>
    </w:p>
    <w:p>
      <w:pPr>
        <w:rPr>
          <w:rFonts w:hint="eastAsia" w:ascii="仿宋_GB2312" w:eastAsia="仿宋_GB2312" w:hAnsiTheme="majorEastAsia"/>
          <w:sz w:val="36"/>
          <w:szCs w:val="36"/>
        </w:rPr>
      </w:pPr>
    </w:p>
    <w:p>
      <w:pPr>
        <w:rPr>
          <w:rFonts w:hint="eastAsia" w:ascii="仿宋_GB2312" w:eastAsia="仿宋_GB2312" w:hAnsiTheme="majorEastAsia"/>
          <w:sz w:val="36"/>
          <w:szCs w:val="36"/>
        </w:rPr>
      </w:pPr>
    </w:p>
    <w:p>
      <w:pPr>
        <w:rPr>
          <w:rFonts w:ascii="仿宋_GB2312" w:eastAsia="仿宋_GB2312" w:hAnsiTheme="majorEastAsia"/>
          <w:sz w:val="36"/>
          <w:szCs w:val="36"/>
        </w:rPr>
      </w:pPr>
    </w:p>
    <w:p>
      <w:pPr>
        <w:rPr>
          <w:rFonts w:ascii="仿宋_GB2312" w:eastAsia="仿宋_GB2312" w:hAnsiTheme="majorEastAsia"/>
          <w:sz w:val="36"/>
          <w:szCs w:val="36"/>
        </w:rPr>
      </w:pPr>
      <w:r>
        <w:rPr>
          <w:rFonts w:hint="eastAsia" w:ascii="仿宋_GB2312" w:eastAsia="仿宋_GB2312" w:hAnsiTheme="majorEastAsia"/>
          <w:sz w:val="36"/>
          <w:szCs w:val="36"/>
        </w:rPr>
        <w:t xml:space="preserve">                       所属镇街园区：（公章）</w:t>
      </w:r>
    </w:p>
    <w:p>
      <w:pPr>
        <w:rPr>
          <w:rFonts w:ascii="仿宋_GB2312" w:eastAsia="仿宋_GB2312" w:hAnsiTheme="majorEastAsia"/>
          <w:sz w:val="36"/>
          <w:szCs w:val="36"/>
        </w:rPr>
      </w:pPr>
      <w:r>
        <w:rPr>
          <w:rFonts w:hint="eastAsia" w:ascii="仿宋_GB2312" w:eastAsia="仿宋_GB2312" w:hAnsiTheme="majorEastAsia"/>
          <w:sz w:val="36"/>
          <w:szCs w:val="36"/>
        </w:rPr>
        <w:t xml:space="preserve">                               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5EFE"/>
    <w:rsid w:val="00356F97"/>
    <w:rsid w:val="004C7C55"/>
    <w:rsid w:val="004F3808"/>
    <w:rsid w:val="00562A15"/>
    <w:rsid w:val="005E5EFE"/>
    <w:rsid w:val="00632099"/>
    <w:rsid w:val="006C1749"/>
    <w:rsid w:val="007F60EC"/>
    <w:rsid w:val="00B87D1E"/>
    <w:rsid w:val="00BD3BE4"/>
    <w:rsid w:val="00C63853"/>
    <w:rsid w:val="00EA54F7"/>
    <w:rsid w:val="00EF79EA"/>
    <w:rsid w:val="0E21352B"/>
    <w:rsid w:val="11392854"/>
    <w:rsid w:val="5B9678E4"/>
    <w:rsid w:val="666F06E3"/>
    <w:rsid w:val="6C31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37</Words>
  <Characters>213</Characters>
  <Lines>1</Lines>
  <Paragraphs>1</Paragraphs>
  <ScaleCrop>false</ScaleCrop>
  <LinksUpToDate>false</LinksUpToDate>
  <CharactersWithSpaces>249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2014-07-23T01:47:00Z</dcterms:created>
  <dc:creator>微软用户</dc:creator>
  <cp:lastModifiedBy>Administrator</cp:lastModifiedBy>
  <cp:lastPrinted>2016-06-13T00:45:00Z</cp:lastPrinted>
  <dcterms:modified xsi:type="dcterms:W3CDTF">2018-06-19T10:16:17Z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